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Приложение № 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Социальным предпринимателям доступна мера поддержки от Минэкономразвития России и hh.ru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 году на базе Центров «Мой бизнес» hh.ru предоставит две бесплатные вакансии «Стандарт» каждой компании малого и среднего бизнеса в статусе социального предпринимателя или предприятия. Такие юрлица должны входить в официальный реестр социальных предприятий Минэкономразвития РФ.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i/>
          <w:iCs/>
          <w:sz w:val="28"/>
          <w:szCs w:val="28"/>
        </w:rPr>
        <w:t>Социальное предпринимательство направлено на оказание услуг или обеспечение занятости людей уязвленных категорий, поэтому подбор персонала для этих предпринимателей — важная и зачастую непростая задача. Нужно найти сотрудников с высоким уровнем эмпатии и социальной ответственности или тех, кто ищет работу в определённой сфере при наличии инвалидности или других ограничений. Данная программа поможет социальным предпринимателям в поисках персонала</w:t>
      </w:r>
      <w:r>
        <w:rPr>
          <w:rFonts w:ascii="Times New Roman" w:hAnsi="Times New Roman"/>
          <w:sz w:val="28"/>
          <w:szCs w:val="28"/>
        </w:rPr>
        <w:t xml:space="preserve">», - </w:t>
      </w:r>
      <w:r>
        <w:rPr>
          <w:rFonts w:ascii="Times New Roman" w:hAnsi="Times New Roman"/>
          <w:b/>
          <w:bCs/>
          <w:sz w:val="28"/>
          <w:szCs w:val="28"/>
        </w:rPr>
        <w:t>Татьяна Илюшникова</w:t>
      </w:r>
      <w:r>
        <w:rPr>
          <w:rFonts w:ascii="Times New Roman" w:hAnsi="Times New Roman"/>
          <w:sz w:val="28"/>
          <w:szCs w:val="28"/>
        </w:rPr>
        <w:t>, заместитель министра экономического развития РФ.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категории социальных предпринимателей относят частные детские сады и дома для престарелых, предприятия бытового обслуживания и т. п. Социальными предприятиями считаются и те, которые обеспечивают занятость социально уязвимых категорий граждан. Воспользоваться вакансиями можно до конца 2023 года и опубликовать на срок в 30 дней.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i/>
          <w:iCs/>
          <w:sz w:val="28"/>
          <w:szCs w:val="28"/>
        </w:rPr>
        <w:t>hh.ru активно развивает инициативы в поддержку социальных предпринимателей. В сегодняшней ситуации особенно важно содействовать и помогать социальным предпринимателям расширяться и менять жизнь к лучшему. Роль и ценность их работы в создании и поддержании комфортной социальной среды огромны, поэтому мы совместно с центрами «Мой бизнес» по всей России даём возможность найти новых сотрудников без затрат на рекрутинг</w:t>
      </w:r>
      <w:r>
        <w:rPr>
          <w:rFonts w:ascii="Times New Roman" w:hAnsi="Times New Roman"/>
          <w:sz w:val="28"/>
          <w:szCs w:val="28"/>
        </w:rPr>
        <w:t xml:space="preserve">», - </w:t>
      </w:r>
      <w:r>
        <w:rPr>
          <w:rFonts w:ascii="Times New Roman" w:hAnsi="Times New Roman"/>
          <w:b/>
          <w:bCs/>
          <w:sz w:val="28"/>
          <w:szCs w:val="28"/>
        </w:rPr>
        <w:t>Михаил Жуков</w:t>
      </w:r>
      <w:r>
        <w:rPr>
          <w:rFonts w:ascii="Times New Roman" w:hAnsi="Times New Roman"/>
          <w:sz w:val="28"/>
          <w:szCs w:val="28"/>
        </w:rPr>
        <w:t>, генеральный директор hh.ru.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i/>
          <w:iCs/>
          <w:sz w:val="28"/>
          <w:szCs w:val="28"/>
        </w:rPr>
        <w:t>Социальные предприниматели, как правило, не имеют возможности обращаться к профессиональным рекрутерам в поисках сотрудников. Поэтому новая программа — отличный инструмент для решения кадровых вопросов с помощью самой популярной платформы по поиску работы в стране. Кроме того, это ещё один значимый аргумент для вступления в Реестр социальных предприятий тех, кто ещё не решился на этот шаг</w:t>
      </w:r>
      <w:r>
        <w:rPr>
          <w:rFonts w:ascii="Times New Roman" w:hAnsi="Times New Roman"/>
          <w:sz w:val="28"/>
          <w:szCs w:val="28"/>
        </w:rPr>
        <w:t xml:space="preserve">», - </w:t>
      </w:r>
      <w:r>
        <w:rPr>
          <w:rFonts w:ascii="Times New Roman" w:hAnsi="Times New Roman"/>
          <w:b/>
          <w:bCs/>
          <w:sz w:val="28"/>
          <w:szCs w:val="28"/>
        </w:rPr>
        <w:t>Наталия Зверева</w:t>
      </w:r>
      <w:r>
        <w:rPr>
          <w:rFonts w:ascii="Times New Roman" w:hAnsi="Times New Roman"/>
          <w:sz w:val="28"/>
          <w:szCs w:val="28"/>
        </w:rPr>
        <w:t>, директор фонда «Наше будущее».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Бесплатные вакансии на hh.ru будут доступны социальным предпринимателям в течение года с момента начисления, их можно опубликовать в любой момент, когда наступит потребность в найме сотрудников.</w:t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Получить помощь в получении статуса социального предпринимателя МСП могут в Центрах «Мой бизнес», работающих в рамках нацпроекта «Малое и среднее предпринимательство», инициированного Президентом России. </w:t>
      </w:r>
    </w:p>
    <w:sectPr>
      <w:type w:val="nextPage"/>
      <w:pgSz w:w="11906" w:h="16838"/>
      <w:pgMar w:left="1275" w:right="626" w:header="0" w:top="540" w:footer="0" w:bottom="47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1</Pages>
  <Words>330</Words>
  <Characters>2221</Characters>
  <CharactersWithSpaces>2552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2023-06-29T06:29:00Z</dcterms:created>
  <dc:creator>Светлана Коваленко</dc:creator>
  <dc:description/>
  <dc:language>ru-RU</dc:language>
  <cp:lastModifiedBy/>
  <cp:lastPrinted>2023-06-29T09:44:54Z</cp:lastPrinted>
  <dcterms:modified xsi:type="dcterms:W3CDTF">2023-06-29T09:45:02Z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