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4D6" w:rsidRDefault="00BE44D6" w:rsidP="00BE44D6">
      <w:pPr>
        <w:pStyle w:val="2"/>
        <w:jc w:val="center"/>
        <w:rPr>
          <w:b w:val="0"/>
          <w:szCs w:val="32"/>
        </w:rPr>
      </w:pPr>
      <w:r w:rsidRPr="0076348A">
        <w:rPr>
          <w:b w:val="0"/>
          <w:noProof/>
          <w:szCs w:val="32"/>
        </w:rPr>
        <w:drawing>
          <wp:anchor distT="0" distB="0" distL="114300" distR="114300" simplePos="0" relativeHeight="251659264" behindDoc="0" locked="0" layoutInCell="1" allowOverlap="1">
            <wp:simplePos x="0" y="0"/>
            <wp:positionH relativeFrom="column">
              <wp:posOffset>2606040</wp:posOffset>
            </wp:positionH>
            <wp:positionV relativeFrom="paragraph">
              <wp:posOffset>-5715</wp:posOffset>
            </wp:positionV>
            <wp:extent cx="758825" cy="914400"/>
            <wp:effectExtent l="19050" t="0" r="3175" b="0"/>
            <wp:wrapNone/>
            <wp:docPr id="2" name="Рисунок 2" descr="Герб_ч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чб1"/>
                    <pic:cNvPicPr>
                      <a:picLocks noChangeAspect="1" noChangeArrowheads="1"/>
                    </pic:cNvPicPr>
                  </pic:nvPicPr>
                  <pic:blipFill>
                    <a:blip r:embed="rId4" cstate="print"/>
                    <a:srcRect/>
                    <a:stretch>
                      <a:fillRect/>
                    </a:stretch>
                  </pic:blipFill>
                  <pic:spPr bwMode="auto">
                    <a:xfrm>
                      <a:off x="0" y="0"/>
                      <a:ext cx="758825" cy="914400"/>
                    </a:xfrm>
                    <a:prstGeom prst="rect">
                      <a:avLst/>
                    </a:prstGeom>
                    <a:noFill/>
                    <a:ln w="9525">
                      <a:noFill/>
                      <a:miter lim="800000"/>
                      <a:headEnd/>
                      <a:tailEnd/>
                    </a:ln>
                  </pic:spPr>
                </pic:pic>
              </a:graphicData>
            </a:graphic>
          </wp:anchor>
        </w:drawing>
      </w:r>
    </w:p>
    <w:p w:rsidR="00BE44D6" w:rsidRDefault="00BE44D6" w:rsidP="00BE44D6">
      <w:pPr>
        <w:pStyle w:val="2"/>
        <w:jc w:val="center"/>
        <w:rPr>
          <w:b w:val="0"/>
          <w:szCs w:val="32"/>
        </w:rPr>
      </w:pPr>
    </w:p>
    <w:p w:rsidR="00BE44D6" w:rsidRPr="0076348A" w:rsidRDefault="00BE44D6" w:rsidP="00BE44D6"/>
    <w:p w:rsidR="00BE44D6" w:rsidRDefault="00BE44D6" w:rsidP="00BE44D6">
      <w:pPr>
        <w:pStyle w:val="2"/>
        <w:jc w:val="center"/>
        <w:rPr>
          <w:b w:val="0"/>
          <w:szCs w:val="32"/>
        </w:rPr>
      </w:pPr>
    </w:p>
    <w:p w:rsidR="00BE44D6" w:rsidRPr="00A8407A" w:rsidRDefault="00BE44D6" w:rsidP="00BE44D6">
      <w:pPr>
        <w:pStyle w:val="2"/>
        <w:jc w:val="center"/>
        <w:rPr>
          <w:b w:val="0"/>
          <w:szCs w:val="32"/>
        </w:rPr>
      </w:pPr>
      <w:r w:rsidRPr="00A8407A">
        <w:rPr>
          <w:b w:val="0"/>
          <w:szCs w:val="32"/>
        </w:rPr>
        <w:t xml:space="preserve">Финансовое управление администрации закрытого административно-территориального образования </w:t>
      </w:r>
    </w:p>
    <w:p w:rsidR="00BE44D6" w:rsidRPr="00A8407A" w:rsidRDefault="00BE44D6" w:rsidP="00BE44D6">
      <w:pPr>
        <w:pStyle w:val="2"/>
        <w:jc w:val="center"/>
        <w:rPr>
          <w:b w:val="0"/>
          <w:szCs w:val="32"/>
        </w:rPr>
      </w:pPr>
      <w:r w:rsidRPr="00A8407A">
        <w:rPr>
          <w:b w:val="0"/>
          <w:szCs w:val="32"/>
        </w:rPr>
        <w:t>город Радужный Владимирской области</w:t>
      </w:r>
    </w:p>
    <w:p w:rsidR="00BE44D6" w:rsidRDefault="00BE44D6" w:rsidP="00BE44D6">
      <w:pPr>
        <w:jc w:val="center"/>
        <w:rPr>
          <w:sz w:val="32"/>
          <w:szCs w:val="32"/>
        </w:rPr>
      </w:pPr>
    </w:p>
    <w:p w:rsidR="00BE44D6" w:rsidRPr="00A8407A" w:rsidRDefault="00BE44D6" w:rsidP="00BE44D6">
      <w:pPr>
        <w:jc w:val="center"/>
        <w:rPr>
          <w:b/>
          <w:sz w:val="32"/>
          <w:szCs w:val="32"/>
        </w:rPr>
      </w:pPr>
      <w:r w:rsidRPr="00A8407A">
        <w:rPr>
          <w:b/>
          <w:sz w:val="32"/>
          <w:szCs w:val="32"/>
        </w:rPr>
        <w:t>(Финансовое управление администрации ЗАТО г</w:t>
      </w:r>
      <w:proofErr w:type="gramStart"/>
      <w:r w:rsidRPr="00A8407A">
        <w:rPr>
          <w:b/>
          <w:sz w:val="32"/>
          <w:szCs w:val="32"/>
        </w:rPr>
        <w:t>.Р</w:t>
      </w:r>
      <w:proofErr w:type="gramEnd"/>
      <w:r w:rsidRPr="00A8407A">
        <w:rPr>
          <w:b/>
          <w:sz w:val="32"/>
          <w:szCs w:val="32"/>
        </w:rPr>
        <w:t>адужный)</w:t>
      </w:r>
    </w:p>
    <w:p w:rsidR="00BE44D6" w:rsidRDefault="00BE44D6" w:rsidP="00BE44D6">
      <w:pPr>
        <w:rPr>
          <w:sz w:val="20"/>
        </w:rPr>
      </w:pPr>
    </w:p>
    <w:p w:rsidR="00BE44D6" w:rsidRPr="00A8407A" w:rsidRDefault="00BE44D6" w:rsidP="00BE44D6">
      <w:pPr>
        <w:pStyle w:val="3"/>
        <w:rPr>
          <w:sz w:val="40"/>
          <w:szCs w:val="40"/>
        </w:rPr>
      </w:pPr>
      <w:proofErr w:type="gramStart"/>
      <w:r w:rsidRPr="00A8407A">
        <w:rPr>
          <w:sz w:val="40"/>
          <w:szCs w:val="40"/>
        </w:rPr>
        <w:t>П</w:t>
      </w:r>
      <w:proofErr w:type="gramEnd"/>
      <w:r w:rsidRPr="00A8407A">
        <w:rPr>
          <w:sz w:val="40"/>
          <w:szCs w:val="40"/>
        </w:rPr>
        <w:t xml:space="preserve"> Р И К А З</w:t>
      </w:r>
    </w:p>
    <w:p w:rsidR="00BE44D6" w:rsidRDefault="00BE44D6" w:rsidP="00BE44D6"/>
    <w:p w:rsidR="00BE44D6" w:rsidRDefault="00BE44D6" w:rsidP="00BE44D6">
      <w:pPr>
        <w:rPr>
          <w:i/>
          <w:iCs/>
        </w:rPr>
      </w:pPr>
      <w:r>
        <w:rPr>
          <w:i/>
          <w:iCs/>
        </w:rPr>
        <w:t xml:space="preserve"> </w:t>
      </w:r>
    </w:p>
    <w:p w:rsidR="00BE44D6" w:rsidRPr="00BD2CF7" w:rsidRDefault="00BE44D6" w:rsidP="00BE44D6">
      <w:pPr>
        <w:rPr>
          <w:sz w:val="28"/>
          <w:szCs w:val="28"/>
          <w:u w:val="single"/>
        </w:rPr>
      </w:pPr>
      <w:r>
        <w:rPr>
          <w:sz w:val="28"/>
          <w:szCs w:val="28"/>
          <w:u w:val="single"/>
        </w:rPr>
        <w:t>21.0</w:t>
      </w:r>
      <w:r w:rsidR="009A1103">
        <w:rPr>
          <w:sz w:val="28"/>
          <w:szCs w:val="28"/>
          <w:u w:val="single"/>
        </w:rPr>
        <w:t>5</w:t>
      </w:r>
      <w:r>
        <w:rPr>
          <w:sz w:val="28"/>
          <w:szCs w:val="28"/>
          <w:u w:val="single"/>
        </w:rPr>
        <w:t>.2024</w:t>
      </w:r>
      <w:r w:rsidRPr="002D19E2">
        <w:rPr>
          <w:sz w:val="28"/>
          <w:szCs w:val="28"/>
        </w:rPr>
        <w:tab/>
      </w:r>
      <w:r w:rsidRPr="002D19E2">
        <w:rPr>
          <w:sz w:val="28"/>
          <w:szCs w:val="28"/>
        </w:rPr>
        <w:tab/>
      </w:r>
      <w:r w:rsidRPr="002D19E2">
        <w:rPr>
          <w:sz w:val="28"/>
          <w:szCs w:val="28"/>
        </w:rPr>
        <w:tab/>
      </w:r>
      <w:r w:rsidRPr="002D19E2">
        <w:rPr>
          <w:sz w:val="28"/>
          <w:szCs w:val="28"/>
        </w:rPr>
        <w:tab/>
      </w:r>
      <w:r w:rsidRPr="002D19E2">
        <w:rPr>
          <w:sz w:val="28"/>
          <w:szCs w:val="28"/>
        </w:rPr>
        <w:tab/>
      </w:r>
      <w:r w:rsidRPr="002D19E2">
        <w:rPr>
          <w:sz w:val="28"/>
          <w:szCs w:val="28"/>
        </w:rPr>
        <w:tab/>
        <w:t xml:space="preserve">                                  </w:t>
      </w:r>
      <w:r>
        <w:rPr>
          <w:sz w:val="28"/>
          <w:szCs w:val="28"/>
        </w:rPr>
        <w:tab/>
        <w:t xml:space="preserve">     </w:t>
      </w:r>
      <w:r w:rsidRPr="002D19E2">
        <w:rPr>
          <w:sz w:val="28"/>
          <w:szCs w:val="28"/>
        </w:rPr>
        <w:t xml:space="preserve">  </w:t>
      </w:r>
      <w:r w:rsidRPr="00BD2CF7">
        <w:rPr>
          <w:sz w:val="28"/>
          <w:szCs w:val="28"/>
          <w:u w:val="single"/>
        </w:rPr>
        <w:t xml:space="preserve">№ </w:t>
      </w:r>
      <w:r>
        <w:rPr>
          <w:sz w:val="28"/>
          <w:szCs w:val="28"/>
          <w:u w:val="single"/>
        </w:rPr>
        <w:t>28</w:t>
      </w:r>
    </w:p>
    <w:p w:rsidR="00BE44D6" w:rsidRPr="0076348A" w:rsidRDefault="00BE44D6" w:rsidP="00BE44D6">
      <w:pPr>
        <w:ind w:right="3685"/>
        <w:jc w:val="both"/>
        <w:rPr>
          <w:sz w:val="28"/>
          <w:szCs w:val="28"/>
        </w:rPr>
      </w:pPr>
      <w:r>
        <w:rPr>
          <w:sz w:val="28"/>
          <w:szCs w:val="28"/>
        </w:rPr>
        <w:t xml:space="preserve">О внесении изменений в приказ от 29.12.2023 № 73 «Об утверждении порядка учета бюджетных и денежных обязательств получателей средств </w:t>
      </w:r>
      <w:proofErr w:type="gramStart"/>
      <w:r>
        <w:rPr>
          <w:sz w:val="28"/>
          <w:szCs w:val="28"/>
        </w:rPr>
        <w:t>бюджета</w:t>
      </w:r>
      <w:proofErr w:type="gramEnd"/>
      <w:r>
        <w:rPr>
          <w:sz w:val="28"/>
          <w:szCs w:val="28"/>
        </w:rPr>
        <w:t xml:space="preserve"> ЗАТО г. Радужный Владимирской области Управлением Федерального казначейства по Владимирской области» </w:t>
      </w:r>
    </w:p>
    <w:p w:rsidR="00BE44D6" w:rsidRPr="0076348A" w:rsidRDefault="00BE44D6" w:rsidP="00BE44D6">
      <w:pPr>
        <w:pStyle w:val="ConsPlusTitle"/>
        <w:jc w:val="both"/>
        <w:rPr>
          <w:rFonts w:ascii="Times New Roman" w:hAnsi="Times New Roman" w:cs="Times New Roman"/>
          <w:sz w:val="28"/>
          <w:szCs w:val="28"/>
        </w:rPr>
      </w:pPr>
    </w:p>
    <w:p w:rsidR="00BE44D6" w:rsidRDefault="00BE44D6" w:rsidP="00BE44D6">
      <w:pPr>
        <w:pStyle w:val="ConsPlusNormal"/>
        <w:ind w:firstLine="540"/>
        <w:jc w:val="both"/>
        <w:rPr>
          <w:rFonts w:ascii="Times New Roman" w:hAnsi="Times New Roman" w:cs="Times New Roman"/>
          <w:sz w:val="28"/>
          <w:szCs w:val="28"/>
        </w:rPr>
      </w:pPr>
      <w:r w:rsidRPr="0076348A">
        <w:rPr>
          <w:rFonts w:ascii="Times New Roman" w:hAnsi="Times New Roman" w:cs="Times New Roman"/>
          <w:sz w:val="28"/>
          <w:szCs w:val="28"/>
        </w:rPr>
        <w:t>В соответствии со статьями 161, 219 и 220.2 Бюджетно</w:t>
      </w:r>
      <w:r>
        <w:rPr>
          <w:rFonts w:ascii="Times New Roman" w:hAnsi="Times New Roman" w:cs="Times New Roman"/>
          <w:sz w:val="28"/>
          <w:szCs w:val="28"/>
        </w:rPr>
        <w:t xml:space="preserve">го кодекса Российской Федерации, </w:t>
      </w:r>
    </w:p>
    <w:p w:rsidR="00BE44D6" w:rsidRDefault="00BE44D6" w:rsidP="00BE44D6">
      <w:pPr>
        <w:pStyle w:val="ConsPlusNormal"/>
        <w:ind w:firstLine="540"/>
        <w:jc w:val="both"/>
        <w:rPr>
          <w:rFonts w:ascii="Times New Roman" w:hAnsi="Times New Roman" w:cs="Times New Roman"/>
          <w:sz w:val="28"/>
          <w:szCs w:val="28"/>
        </w:rPr>
      </w:pPr>
    </w:p>
    <w:p w:rsidR="00BE44D6" w:rsidRPr="00A607CE" w:rsidRDefault="00BE44D6" w:rsidP="00BE44D6">
      <w:pPr>
        <w:pStyle w:val="ConsPlusNormal"/>
        <w:ind w:left="2832" w:firstLine="708"/>
        <w:jc w:val="both"/>
        <w:rPr>
          <w:rFonts w:ascii="Times New Roman" w:hAnsi="Times New Roman" w:cs="Times New Roman"/>
          <w:sz w:val="28"/>
          <w:szCs w:val="28"/>
        </w:rPr>
      </w:pPr>
      <w:proofErr w:type="gramStart"/>
      <w:r w:rsidRPr="00A607CE">
        <w:rPr>
          <w:rFonts w:ascii="Times New Roman" w:hAnsi="Times New Roman" w:cs="Times New Roman"/>
          <w:sz w:val="28"/>
          <w:szCs w:val="28"/>
        </w:rPr>
        <w:t>П</w:t>
      </w:r>
      <w:proofErr w:type="gramEnd"/>
      <w:r w:rsidRPr="00A607CE">
        <w:rPr>
          <w:rFonts w:ascii="Times New Roman" w:hAnsi="Times New Roman" w:cs="Times New Roman"/>
          <w:sz w:val="28"/>
          <w:szCs w:val="28"/>
        </w:rPr>
        <w:t xml:space="preserve"> Р И К А З Ы В А Ю:</w:t>
      </w:r>
    </w:p>
    <w:p w:rsidR="00BE44D6" w:rsidRDefault="00BE44D6" w:rsidP="00BE44D6">
      <w:pPr>
        <w:pStyle w:val="ConsPlusNormal"/>
        <w:ind w:firstLine="540"/>
        <w:jc w:val="both"/>
        <w:rPr>
          <w:rFonts w:ascii="Times New Roman" w:hAnsi="Times New Roman" w:cs="Times New Roman"/>
          <w:sz w:val="28"/>
          <w:szCs w:val="28"/>
        </w:rPr>
      </w:pPr>
    </w:p>
    <w:p w:rsidR="00BE44D6" w:rsidRDefault="00BE44D6" w:rsidP="00BE44D6">
      <w:pPr>
        <w:ind w:right="-1" w:firstLine="540"/>
        <w:jc w:val="both"/>
        <w:rPr>
          <w:sz w:val="28"/>
          <w:szCs w:val="28"/>
        </w:rPr>
      </w:pPr>
      <w:r w:rsidRPr="0076348A">
        <w:rPr>
          <w:sz w:val="28"/>
          <w:szCs w:val="28"/>
        </w:rPr>
        <w:t xml:space="preserve">1. </w:t>
      </w:r>
      <w:r>
        <w:rPr>
          <w:sz w:val="28"/>
          <w:szCs w:val="28"/>
        </w:rPr>
        <w:t xml:space="preserve">Внести в Порядок учета бюджетных и денежных обязательств получателей средств </w:t>
      </w:r>
      <w:proofErr w:type="gramStart"/>
      <w:r>
        <w:rPr>
          <w:sz w:val="28"/>
          <w:szCs w:val="28"/>
        </w:rPr>
        <w:t>бюджета</w:t>
      </w:r>
      <w:proofErr w:type="gramEnd"/>
      <w:r>
        <w:rPr>
          <w:sz w:val="28"/>
          <w:szCs w:val="28"/>
        </w:rPr>
        <w:t xml:space="preserve"> ЗАТО г. Радужный Владимирской области Управлением Федерального казначейства по Владимирской области, утвержденный приказом финансового управления от 29.12.2023 № 73,  следующие изменения:</w:t>
      </w:r>
    </w:p>
    <w:p w:rsidR="00BE44D6" w:rsidRDefault="00BE44D6" w:rsidP="00BE44D6">
      <w:pPr>
        <w:ind w:right="-1" w:firstLine="540"/>
        <w:jc w:val="both"/>
        <w:rPr>
          <w:sz w:val="28"/>
          <w:szCs w:val="28"/>
        </w:rPr>
      </w:pPr>
      <w:r>
        <w:rPr>
          <w:sz w:val="28"/>
          <w:szCs w:val="28"/>
        </w:rPr>
        <w:t>Пункт 23 изложить в новой редакции:</w:t>
      </w:r>
    </w:p>
    <w:p w:rsidR="00BE44D6" w:rsidRDefault="00BE44D6" w:rsidP="00BE44D6">
      <w:pPr>
        <w:autoSpaceDE w:val="0"/>
        <w:autoSpaceDN w:val="0"/>
        <w:adjustRightInd w:val="0"/>
        <w:ind w:firstLine="540"/>
        <w:jc w:val="both"/>
        <w:rPr>
          <w:sz w:val="28"/>
          <w:szCs w:val="28"/>
        </w:rPr>
      </w:pPr>
      <w:r>
        <w:rPr>
          <w:sz w:val="28"/>
          <w:szCs w:val="28"/>
        </w:rPr>
        <w:t>«</w:t>
      </w:r>
      <w:r w:rsidRPr="009B600B">
        <w:rPr>
          <w:sz w:val="28"/>
          <w:szCs w:val="28"/>
        </w:rPr>
        <w:t>2</w:t>
      </w:r>
      <w:r>
        <w:rPr>
          <w:sz w:val="28"/>
          <w:szCs w:val="28"/>
        </w:rPr>
        <w:t>3</w:t>
      </w:r>
      <w:r w:rsidRPr="009B600B">
        <w:rPr>
          <w:sz w:val="28"/>
          <w:szCs w:val="28"/>
        </w:rPr>
        <w:t xml:space="preserve">. </w:t>
      </w:r>
      <w:proofErr w:type="gramStart"/>
      <w:r w:rsidRPr="009B600B">
        <w:rPr>
          <w:sz w:val="28"/>
          <w:szCs w:val="28"/>
        </w:rPr>
        <w:t xml:space="preserve">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w:t>
      </w:r>
      <w:r>
        <w:rPr>
          <w:sz w:val="28"/>
          <w:szCs w:val="28"/>
        </w:rPr>
        <w:t>–</w:t>
      </w:r>
      <w:r w:rsidRPr="009B600B">
        <w:rPr>
          <w:sz w:val="28"/>
          <w:szCs w:val="28"/>
        </w:rPr>
        <w:t xml:space="preserve"> </w:t>
      </w:r>
      <w:r>
        <w:rPr>
          <w:sz w:val="28"/>
          <w:szCs w:val="28"/>
        </w:rPr>
        <w:t>«</w:t>
      </w:r>
      <w:r w:rsidRPr="009B600B">
        <w:rPr>
          <w:sz w:val="28"/>
          <w:szCs w:val="28"/>
        </w:rPr>
        <w:t>Да</w:t>
      </w:r>
      <w:r>
        <w:rPr>
          <w:sz w:val="28"/>
          <w:szCs w:val="28"/>
        </w:rPr>
        <w:t>»</w:t>
      </w:r>
      <w:r w:rsidRPr="009B600B">
        <w:rPr>
          <w:sz w:val="28"/>
          <w:szCs w:val="28"/>
        </w:rPr>
        <w:t>),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w:t>
      </w:r>
      <w:r>
        <w:rPr>
          <w:sz w:val="28"/>
          <w:szCs w:val="28"/>
        </w:rPr>
        <w:t>ательством</w:t>
      </w:r>
      <w:proofErr w:type="gramEnd"/>
      <w:r>
        <w:rPr>
          <w:sz w:val="28"/>
          <w:szCs w:val="28"/>
        </w:rPr>
        <w:t xml:space="preserve"> Российской Федерации за исключением муниципальных контрактов, заключенных в целях осуществления капитальных вложений в объекты капитального строительства</w:t>
      </w:r>
      <w:proofErr w:type="gramStart"/>
      <w:r>
        <w:rPr>
          <w:sz w:val="28"/>
          <w:szCs w:val="28"/>
        </w:rPr>
        <w:t>.».</w:t>
      </w:r>
      <w:proofErr w:type="gramEnd"/>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8733B3">
        <w:rPr>
          <w:rFonts w:ascii="Times New Roman" w:hAnsi="Times New Roman" w:cs="Times New Roman"/>
          <w:sz w:val="28"/>
          <w:szCs w:val="28"/>
        </w:rPr>
        <w:t>Заместителю начальника финансового управления организовать доведение настоящего приказа до главных распорядителей (распорядителей) средств бюджета города, Управления Федерального казначейства по Владимирской области</w:t>
      </w:r>
      <w:r>
        <w:rPr>
          <w:rFonts w:ascii="Times New Roman" w:hAnsi="Times New Roman" w:cs="Times New Roman"/>
          <w:sz w:val="28"/>
          <w:szCs w:val="28"/>
        </w:rPr>
        <w:t>.</w:t>
      </w:r>
    </w:p>
    <w:p w:rsidR="00BE44D6" w:rsidRPr="0076348A"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Pr="0076348A">
        <w:rPr>
          <w:rFonts w:ascii="Times New Roman" w:hAnsi="Times New Roman" w:cs="Times New Roman"/>
          <w:sz w:val="28"/>
          <w:szCs w:val="28"/>
        </w:rPr>
        <w:t xml:space="preserve">. </w:t>
      </w:r>
      <w:proofErr w:type="gramStart"/>
      <w:r w:rsidRPr="0076348A">
        <w:rPr>
          <w:rFonts w:ascii="Times New Roman" w:hAnsi="Times New Roman" w:cs="Times New Roman"/>
          <w:sz w:val="28"/>
          <w:szCs w:val="28"/>
        </w:rPr>
        <w:t>Контроль за</w:t>
      </w:r>
      <w:proofErr w:type="gramEnd"/>
      <w:r w:rsidRPr="0076348A">
        <w:rPr>
          <w:rFonts w:ascii="Times New Roman" w:hAnsi="Times New Roman" w:cs="Times New Roman"/>
          <w:sz w:val="28"/>
          <w:szCs w:val="28"/>
        </w:rPr>
        <w:t xml:space="preserve"> исполнением настоящего </w:t>
      </w:r>
      <w:r>
        <w:rPr>
          <w:rFonts w:ascii="Times New Roman" w:hAnsi="Times New Roman" w:cs="Times New Roman"/>
          <w:sz w:val="28"/>
          <w:szCs w:val="28"/>
        </w:rPr>
        <w:t>приказа</w:t>
      </w:r>
      <w:r w:rsidRPr="0076348A">
        <w:rPr>
          <w:rFonts w:ascii="Times New Roman" w:hAnsi="Times New Roman" w:cs="Times New Roman"/>
          <w:sz w:val="28"/>
          <w:szCs w:val="28"/>
        </w:rPr>
        <w:t xml:space="preserve"> </w:t>
      </w:r>
      <w:r>
        <w:rPr>
          <w:rFonts w:ascii="Times New Roman" w:hAnsi="Times New Roman" w:cs="Times New Roman"/>
          <w:sz w:val="28"/>
          <w:szCs w:val="28"/>
        </w:rPr>
        <w:t>оставляю за собой</w:t>
      </w:r>
      <w:r w:rsidRPr="0076348A">
        <w:rPr>
          <w:rFonts w:ascii="Times New Roman" w:hAnsi="Times New Roman" w:cs="Times New Roman"/>
          <w:sz w:val="28"/>
          <w:szCs w:val="28"/>
        </w:rPr>
        <w:t>.</w:t>
      </w:r>
    </w:p>
    <w:p w:rsidR="00BE44D6" w:rsidRPr="0076348A"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Настоящий приказ </w:t>
      </w:r>
      <w:r w:rsidRPr="0076348A">
        <w:rPr>
          <w:rFonts w:ascii="Times New Roman" w:hAnsi="Times New Roman" w:cs="Times New Roman"/>
          <w:sz w:val="28"/>
          <w:szCs w:val="28"/>
        </w:rPr>
        <w:t xml:space="preserve">вступает в силу со дня его подписания </w:t>
      </w:r>
      <w:r>
        <w:rPr>
          <w:rFonts w:ascii="Times New Roman" w:hAnsi="Times New Roman" w:cs="Times New Roman"/>
          <w:sz w:val="28"/>
          <w:szCs w:val="28"/>
        </w:rPr>
        <w:t xml:space="preserve">и </w:t>
      </w:r>
      <w:r w:rsidRPr="0076348A">
        <w:rPr>
          <w:rFonts w:ascii="Times New Roman" w:hAnsi="Times New Roman" w:cs="Times New Roman"/>
          <w:sz w:val="28"/>
          <w:szCs w:val="28"/>
        </w:rPr>
        <w:t xml:space="preserve">подлежит размещению в сети Интернет на </w:t>
      </w:r>
      <w:r>
        <w:rPr>
          <w:rFonts w:ascii="Times New Roman" w:hAnsi="Times New Roman" w:cs="Times New Roman"/>
          <w:sz w:val="28"/>
          <w:szCs w:val="28"/>
        </w:rPr>
        <w:t xml:space="preserve">официальном </w:t>
      </w:r>
      <w:r w:rsidRPr="0076348A">
        <w:rPr>
          <w:rFonts w:ascii="Times New Roman" w:hAnsi="Times New Roman" w:cs="Times New Roman"/>
          <w:sz w:val="28"/>
          <w:szCs w:val="28"/>
        </w:rPr>
        <w:t xml:space="preserve">сайте </w:t>
      </w:r>
      <w:r>
        <w:rPr>
          <w:rFonts w:ascii="Times New Roman" w:hAnsi="Times New Roman" w:cs="Times New Roman"/>
          <w:sz w:val="28"/>
          <w:szCs w:val="28"/>
        </w:rPr>
        <w:t xml:space="preserve">органов местного </w:t>
      </w:r>
      <w:proofErr w:type="gramStart"/>
      <w:r>
        <w:rPr>
          <w:rFonts w:ascii="Times New Roman" w:hAnsi="Times New Roman" w:cs="Times New Roman"/>
          <w:sz w:val="28"/>
          <w:szCs w:val="28"/>
        </w:rPr>
        <w:t>самоуправления</w:t>
      </w:r>
      <w:proofErr w:type="gramEnd"/>
      <w:r>
        <w:rPr>
          <w:rFonts w:ascii="Times New Roman" w:hAnsi="Times New Roman" w:cs="Times New Roman"/>
          <w:sz w:val="28"/>
          <w:szCs w:val="28"/>
        </w:rPr>
        <w:t xml:space="preserve"> ЗАТО г. Радужный Владимирской области</w:t>
      </w:r>
      <w:r w:rsidRPr="0076348A">
        <w:rPr>
          <w:rFonts w:ascii="Times New Roman" w:hAnsi="Times New Roman" w:cs="Times New Roman"/>
          <w:sz w:val="28"/>
          <w:szCs w:val="28"/>
        </w:rPr>
        <w:t xml:space="preserve"> в пределах информационного ресурса.</w:t>
      </w:r>
    </w:p>
    <w:p w:rsidR="00BE44D6" w:rsidRDefault="00BE44D6" w:rsidP="00BE44D6">
      <w:pPr>
        <w:pStyle w:val="ConsPlusNormal"/>
        <w:jc w:val="both"/>
        <w:rPr>
          <w:rFonts w:ascii="Times New Roman" w:hAnsi="Times New Roman" w:cs="Times New Roman"/>
          <w:sz w:val="28"/>
          <w:szCs w:val="28"/>
        </w:rPr>
      </w:pPr>
    </w:p>
    <w:p w:rsidR="00BE44D6" w:rsidRDefault="00BE44D6" w:rsidP="00BE44D6">
      <w:pPr>
        <w:pStyle w:val="ConsPlusNormal"/>
        <w:jc w:val="both"/>
        <w:rPr>
          <w:rFonts w:ascii="Times New Roman" w:hAnsi="Times New Roman" w:cs="Times New Roman"/>
          <w:sz w:val="28"/>
          <w:szCs w:val="28"/>
        </w:rPr>
      </w:pPr>
    </w:p>
    <w:p w:rsidR="00BE44D6" w:rsidRPr="0076348A" w:rsidRDefault="00BE44D6" w:rsidP="00BE44D6">
      <w:pPr>
        <w:pStyle w:val="ConsPlusNormal"/>
        <w:jc w:val="both"/>
        <w:rPr>
          <w:rFonts w:ascii="Times New Roman" w:hAnsi="Times New Roman" w:cs="Times New Roman"/>
          <w:sz w:val="28"/>
          <w:szCs w:val="28"/>
        </w:rPr>
      </w:pPr>
    </w:p>
    <w:p w:rsidR="00BE44D6" w:rsidRDefault="00BE44D6" w:rsidP="00BE44D6">
      <w:pPr>
        <w:rPr>
          <w:sz w:val="28"/>
          <w:szCs w:val="28"/>
        </w:rPr>
      </w:pPr>
      <w:r w:rsidRPr="00A607CE">
        <w:rPr>
          <w:sz w:val="28"/>
          <w:szCs w:val="28"/>
        </w:rPr>
        <w:t xml:space="preserve">Заместитель главы администрации города </w:t>
      </w:r>
    </w:p>
    <w:p w:rsidR="00BE44D6" w:rsidRDefault="00BE44D6" w:rsidP="00BE44D6">
      <w:pPr>
        <w:rPr>
          <w:sz w:val="28"/>
          <w:szCs w:val="28"/>
        </w:rPr>
      </w:pPr>
      <w:r>
        <w:rPr>
          <w:sz w:val="28"/>
          <w:szCs w:val="28"/>
        </w:rPr>
        <w:t>п</w:t>
      </w:r>
      <w:r w:rsidRPr="00A607CE">
        <w:rPr>
          <w:sz w:val="28"/>
          <w:szCs w:val="28"/>
        </w:rPr>
        <w:t>о</w:t>
      </w:r>
      <w:r>
        <w:rPr>
          <w:sz w:val="28"/>
          <w:szCs w:val="28"/>
        </w:rPr>
        <w:t xml:space="preserve"> </w:t>
      </w:r>
      <w:r w:rsidRPr="00A607CE">
        <w:rPr>
          <w:sz w:val="28"/>
          <w:szCs w:val="28"/>
        </w:rPr>
        <w:t xml:space="preserve">финансам и экономике, </w:t>
      </w:r>
    </w:p>
    <w:p w:rsidR="00BE44D6" w:rsidRPr="0076348A" w:rsidRDefault="00BE44D6" w:rsidP="00BE44D6">
      <w:pPr>
        <w:rPr>
          <w:sz w:val="28"/>
          <w:szCs w:val="28"/>
        </w:rPr>
      </w:pPr>
      <w:r w:rsidRPr="00A607CE">
        <w:rPr>
          <w:sz w:val="28"/>
          <w:szCs w:val="28"/>
        </w:rPr>
        <w:t>начальник финансового управления                                            О.М.</w:t>
      </w:r>
      <w:r>
        <w:rPr>
          <w:sz w:val="28"/>
          <w:szCs w:val="28"/>
        </w:rPr>
        <w:t xml:space="preserve"> </w:t>
      </w:r>
      <w:r w:rsidRPr="00A607CE">
        <w:rPr>
          <w:sz w:val="28"/>
          <w:szCs w:val="28"/>
        </w:rPr>
        <w:t>Горшкова</w:t>
      </w:r>
    </w:p>
    <w:p w:rsidR="00BE44D6" w:rsidRPr="0076348A" w:rsidRDefault="00BE44D6" w:rsidP="00BE44D6">
      <w:pPr>
        <w:rPr>
          <w:sz w:val="28"/>
          <w:szCs w:val="28"/>
        </w:rPr>
      </w:pPr>
    </w:p>
    <w:p w:rsidR="00BE44D6" w:rsidRPr="0076348A" w:rsidRDefault="00BE44D6" w:rsidP="00BE44D6">
      <w:pPr>
        <w:pStyle w:val="ConsPlusNormal"/>
        <w:jc w:val="both"/>
        <w:rPr>
          <w:rFonts w:ascii="Times New Roman" w:hAnsi="Times New Roman" w:cs="Times New Roman"/>
          <w:sz w:val="28"/>
          <w:szCs w:val="28"/>
        </w:rPr>
      </w:pPr>
    </w:p>
    <w:p w:rsidR="00BE44D6" w:rsidRPr="0076348A" w:rsidRDefault="00BE44D6" w:rsidP="00BE44D6">
      <w:pPr>
        <w:pStyle w:val="ConsPlusNormal"/>
        <w:jc w:val="both"/>
        <w:rPr>
          <w:rFonts w:ascii="Times New Roman" w:hAnsi="Times New Roman" w:cs="Times New Roman"/>
          <w:sz w:val="28"/>
          <w:szCs w:val="28"/>
        </w:rPr>
      </w:pPr>
    </w:p>
    <w:p w:rsidR="00BE44D6" w:rsidRPr="0076348A" w:rsidRDefault="00BE44D6" w:rsidP="00BE44D6">
      <w:pPr>
        <w:pStyle w:val="ConsPlusNormal"/>
        <w:jc w:val="both"/>
        <w:rPr>
          <w:rFonts w:ascii="Times New Roman" w:hAnsi="Times New Roman" w:cs="Times New Roman"/>
          <w:sz w:val="28"/>
          <w:szCs w:val="28"/>
        </w:rPr>
      </w:pPr>
    </w:p>
    <w:p w:rsidR="00BE44D6" w:rsidRPr="0076348A" w:rsidRDefault="00BE44D6" w:rsidP="00BE44D6">
      <w:pPr>
        <w:pStyle w:val="ConsPlusNormal"/>
        <w:jc w:val="both"/>
        <w:rPr>
          <w:rFonts w:ascii="Times New Roman" w:hAnsi="Times New Roman" w:cs="Times New Roman"/>
          <w:sz w:val="28"/>
          <w:szCs w:val="28"/>
        </w:rPr>
      </w:pPr>
    </w:p>
    <w:p w:rsidR="00BE44D6" w:rsidRPr="00456074" w:rsidRDefault="00BE44D6" w:rsidP="00BE44D6">
      <w:pPr>
        <w:pStyle w:val="ConsPlusNormal"/>
        <w:pageBreakBefore/>
        <w:ind w:left="4536"/>
        <w:jc w:val="center"/>
        <w:rPr>
          <w:rFonts w:ascii="Times New Roman" w:hAnsi="Times New Roman" w:cs="Times New Roman"/>
          <w:sz w:val="24"/>
          <w:szCs w:val="24"/>
        </w:rPr>
      </w:pPr>
      <w:r w:rsidRPr="00456074">
        <w:rPr>
          <w:rFonts w:ascii="Times New Roman" w:hAnsi="Times New Roman" w:cs="Times New Roman"/>
          <w:sz w:val="24"/>
          <w:szCs w:val="24"/>
        </w:rPr>
        <w:lastRenderedPageBreak/>
        <w:t>Приложение</w:t>
      </w:r>
    </w:p>
    <w:p w:rsidR="00BE44D6" w:rsidRPr="00456074" w:rsidRDefault="00BE44D6" w:rsidP="00BE44D6">
      <w:pPr>
        <w:pStyle w:val="ConsPlusNormal"/>
        <w:ind w:left="4536"/>
        <w:jc w:val="center"/>
        <w:rPr>
          <w:rFonts w:ascii="Times New Roman" w:hAnsi="Times New Roman" w:cs="Times New Roman"/>
          <w:sz w:val="24"/>
          <w:szCs w:val="24"/>
        </w:rPr>
      </w:pPr>
      <w:r w:rsidRPr="00456074">
        <w:rPr>
          <w:rFonts w:ascii="Times New Roman" w:hAnsi="Times New Roman" w:cs="Times New Roman"/>
          <w:sz w:val="24"/>
          <w:szCs w:val="24"/>
        </w:rPr>
        <w:t xml:space="preserve">к приказу финансового управления </w:t>
      </w:r>
      <w:proofErr w:type="gramStart"/>
      <w:r w:rsidRPr="00456074">
        <w:rPr>
          <w:rFonts w:ascii="Times New Roman" w:hAnsi="Times New Roman" w:cs="Times New Roman"/>
          <w:sz w:val="24"/>
          <w:szCs w:val="24"/>
        </w:rPr>
        <w:t>администрации</w:t>
      </w:r>
      <w:proofErr w:type="gramEnd"/>
      <w:r w:rsidRPr="00456074">
        <w:rPr>
          <w:rFonts w:ascii="Times New Roman" w:hAnsi="Times New Roman" w:cs="Times New Roman"/>
          <w:sz w:val="24"/>
          <w:szCs w:val="24"/>
        </w:rPr>
        <w:t xml:space="preserve"> ЗАТО г. Радужный Владимирской области</w:t>
      </w:r>
    </w:p>
    <w:p w:rsidR="00BE44D6" w:rsidRDefault="00BE44D6" w:rsidP="00BE44D6">
      <w:pPr>
        <w:pStyle w:val="ConsPlusNormal"/>
        <w:ind w:left="4536"/>
        <w:jc w:val="center"/>
        <w:rPr>
          <w:rFonts w:ascii="Times New Roman" w:hAnsi="Times New Roman" w:cs="Times New Roman"/>
          <w:sz w:val="24"/>
          <w:szCs w:val="24"/>
        </w:rPr>
      </w:pPr>
      <w:r w:rsidRPr="00456074">
        <w:rPr>
          <w:rFonts w:ascii="Times New Roman" w:hAnsi="Times New Roman" w:cs="Times New Roman"/>
          <w:sz w:val="24"/>
          <w:szCs w:val="24"/>
        </w:rPr>
        <w:t xml:space="preserve">от </w:t>
      </w:r>
      <w:r>
        <w:rPr>
          <w:rFonts w:ascii="Times New Roman" w:hAnsi="Times New Roman" w:cs="Times New Roman"/>
          <w:sz w:val="24"/>
          <w:szCs w:val="24"/>
        </w:rPr>
        <w:t>29.12.2023</w:t>
      </w:r>
      <w:r w:rsidRPr="00456074">
        <w:rPr>
          <w:rFonts w:ascii="Times New Roman" w:hAnsi="Times New Roman" w:cs="Times New Roman"/>
          <w:sz w:val="24"/>
          <w:szCs w:val="24"/>
        </w:rPr>
        <w:t xml:space="preserve"> №</w:t>
      </w:r>
      <w:r>
        <w:rPr>
          <w:rFonts w:ascii="Times New Roman" w:hAnsi="Times New Roman" w:cs="Times New Roman"/>
          <w:sz w:val="24"/>
          <w:szCs w:val="24"/>
        </w:rPr>
        <w:t xml:space="preserve"> 73 </w:t>
      </w:r>
    </w:p>
    <w:p w:rsidR="00BE44D6" w:rsidRPr="00456074" w:rsidRDefault="00BE44D6" w:rsidP="00BE44D6">
      <w:pPr>
        <w:pStyle w:val="ConsPlusNormal"/>
        <w:ind w:left="4536"/>
        <w:jc w:val="center"/>
        <w:rPr>
          <w:rFonts w:ascii="Times New Roman" w:hAnsi="Times New Roman" w:cs="Times New Roman"/>
          <w:sz w:val="24"/>
          <w:szCs w:val="24"/>
        </w:rPr>
      </w:pPr>
      <w:r>
        <w:rPr>
          <w:rFonts w:ascii="Times New Roman" w:hAnsi="Times New Roman" w:cs="Times New Roman"/>
          <w:sz w:val="24"/>
          <w:szCs w:val="24"/>
        </w:rPr>
        <w:t>( в редакции от 21.05.2024 № 28)</w:t>
      </w:r>
    </w:p>
    <w:p w:rsidR="00BE44D6" w:rsidRPr="0076348A" w:rsidRDefault="00BE44D6" w:rsidP="00BE44D6">
      <w:pPr>
        <w:pStyle w:val="ConsPlusNormal"/>
        <w:jc w:val="both"/>
        <w:rPr>
          <w:rFonts w:ascii="Times New Roman" w:hAnsi="Times New Roman" w:cs="Times New Roman"/>
          <w:sz w:val="28"/>
          <w:szCs w:val="28"/>
        </w:rPr>
      </w:pPr>
    </w:p>
    <w:p w:rsidR="00BE44D6" w:rsidRPr="0076348A" w:rsidRDefault="00BE44D6" w:rsidP="00BE44D6">
      <w:pPr>
        <w:pStyle w:val="ConsPlusTitle"/>
        <w:jc w:val="center"/>
        <w:rPr>
          <w:rFonts w:ascii="Times New Roman" w:hAnsi="Times New Roman" w:cs="Times New Roman"/>
          <w:sz w:val="28"/>
          <w:szCs w:val="28"/>
        </w:rPr>
      </w:pPr>
      <w:bookmarkStart w:id="0" w:name="P49"/>
      <w:bookmarkEnd w:id="0"/>
      <w:r>
        <w:rPr>
          <w:rFonts w:ascii="Times New Roman" w:hAnsi="Times New Roman" w:cs="Times New Roman"/>
          <w:sz w:val="28"/>
          <w:szCs w:val="28"/>
        </w:rPr>
        <w:t>Порядок</w:t>
      </w:r>
    </w:p>
    <w:p w:rsidR="00BE44D6" w:rsidRPr="0076348A" w:rsidRDefault="00BE44D6" w:rsidP="00BE44D6">
      <w:pPr>
        <w:pStyle w:val="ConsPlusTitle"/>
        <w:jc w:val="center"/>
        <w:rPr>
          <w:rFonts w:ascii="Times New Roman" w:hAnsi="Times New Roman" w:cs="Times New Roman"/>
          <w:sz w:val="28"/>
          <w:szCs w:val="28"/>
        </w:rPr>
      </w:pPr>
      <w:r>
        <w:rPr>
          <w:rFonts w:ascii="Times New Roman" w:hAnsi="Times New Roman" w:cs="Times New Roman"/>
          <w:sz w:val="28"/>
          <w:szCs w:val="28"/>
        </w:rPr>
        <w:t>учета</w:t>
      </w:r>
      <w:r w:rsidRPr="0076348A">
        <w:rPr>
          <w:rFonts w:ascii="Times New Roman" w:hAnsi="Times New Roman" w:cs="Times New Roman"/>
          <w:sz w:val="28"/>
          <w:szCs w:val="28"/>
        </w:rPr>
        <w:t xml:space="preserve"> </w:t>
      </w:r>
      <w:r>
        <w:rPr>
          <w:rFonts w:ascii="Times New Roman" w:hAnsi="Times New Roman" w:cs="Times New Roman"/>
          <w:sz w:val="28"/>
          <w:szCs w:val="28"/>
        </w:rPr>
        <w:t xml:space="preserve">бюджетных и денежных обязательств получателей средств </w:t>
      </w:r>
      <w:proofErr w:type="gramStart"/>
      <w:r>
        <w:rPr>
          <w:rFonts w:ascii="Times New Roman" w:hAnsi="Times New Roman" w:cs="Times New Roman"/>
          <w:sz w:val="28"/>
          <w:szCs w:val="28"/>
        </w:rPr>
        <w:t>бюджета</w:t>
      </w:r>
      <w:proofErr w:type="gramEnd"/>
      <w:r w:rsidRPr="0076348A">
        <w:rPr>
          <w:rFonts w:ascii="Times New Roman" w:hAnsi="Times New Roman" w:cs="Times New Roman"/>
          <w:sz w:val="28"/>
          <w:szCs w:val="28"/>
        </w:rPr>
        <w:t xml:space="preserve"> </w:t>
      </w:r>
      <w:r>
        <w:rPr>
          <w:rFonts w:ascii="Times New Roman" w:hAnsi="Times New Roman" w:cs="Times New Roman"/>
          <w:sz w:val="28"/>
          <w:szCs w:val="28"/>
        </w:rPr>
        <w:t xml:space="preserve">ЗАТО г. Радужный Владимирской области Управлением Федерального казначейства по Владимирской области </w:t>
      </w:r>
    </w:p>
    <w:p w:rsidR="00BE44D6" w:rsidRPr="00584597" w:rsidRDefault="00BE44D6" w:rsidP="00BE44D6">
      <w:pPr>
        <w:pStyle w:val="ConsPlusTitle"/>
        <w:jc w:val="center"/>
        <w:outlineLvl w:val="1"/>
        <w:rPr>
          <w:rFonts w:ascii="Times New Roman" w:hAnsi="Times New Roman" w:cs="Times New Roman"/>
          <w:szCs w:val="20"/>
        </w:rPr>
      </w:pPr>
    </w:p>
    <w:p w:rsidR="00BE44D6" w:rsidRPr="0076348A" w:rsidRDefault="00BE44D6" w:rsidP="00BE44D6">
      <w:pPr>
        <w:pStyle w:val="ConsPlusTitle"/>
        <w:jc w:val="center"/>
        <w:outlineLvl w:val="1"/>
        <w:rPr>
          <w:rFonts w:ascii="Times New Roman" w:hAnsi="Times New Roman" w:cs="Times New Roman"/>
          <w:sz w:val="28"/>
          <w:szCs w:val="28"/>
        </w:rPr>
      </w:pPr>
      <w:r w:rsidRPr="0076348A">
        <w:rPr>
          <w:rFonts w:ascii="Times New Roman" w:hAnsi="Times New Roman" w:cs="Times New Roman"/>
          <w:sz w:val="28"/>
          <w:szCs w:val="28"/>
        </w:rPr>
        <w:t>I. Общие положения</w:t>
      </w:r>
    </w:p>
    <w:p w:rsidR="00BE44D6" w:rsidRPr="00584597" w:rsidRDefault="00BE44D6" w:rsidP="00BE44D6">
      <w:pPr>
        <w:pStyle w:val="ConsPlusNormal"/>
        <w:jc w:val="both"/>
        <w:rPr>
          <w:rFonts w:ascii="Times New Roman" w:hAnsi="Times New Roman" w:cs="Times New Roman"/>
          <w:szCs w:val="20"/>
        </w:rPr>
      </w:pPr>
    </w:p>
    <w:p w:rsidR="00BE44D6" w:rsidRPr="0082387B" w:rsidRDefault="00BE44D6" w:rsidP="00BE44D6">
      <w:pPr>
        <w:pStyle w:val="ConsPlusNormal"/>
        <w:ind w:firstLine="540"/>
        <w:jc w:val="both"/>
        <w:rPr>
          <w:rFonts w:ascii="Times New Roman" w:hAnsi="Times New Roman" w:cs="Times New Roman"/>
          <w:sz w:val="28"/>
          <w:szCs w:val="28"/>
        </w:rPr>
      </w:pPr>
      <w:r w:rsidRPr="0082387B">
        <w:rPr>
          <w:rFonts w:ascii="Times New Roman" w:hAnsi="Times New Roman" w:cs="Times New Roman"/>
          <w:sz w:val="28"/>
          <w:szCs w:val="28"/>
        </w:rPr>
        <w:t xml:space="preserve">1. Настоящий </w:t>
      </w:r>
      <w:r>
        <w:rPr>
          <w:rFonts w:ascii="Times New Roman" w:hAnsi="Times New Roman" w:cs="Times New Roman"/>
          <w:sz w:val="28"/>
          <w:szCs w:val="28"/>
        </w:rPr>
        <w:t>документ</w:t>
      </w:r>
      <w:r w:rsidRPr="0082387B">
        <w:rPr>
          <w:rFonts w:ascii="Times New Roman" w:hAnsi="Times New Roman" w:cs="Times New Roman"/>
          <w:sz w:val="28"/>
          <w:szCs w:val="28"/>
        </w:rPr>
        <w:t xml:space="preserve"> устанавливает порядок исполнения </w:t>
      </w:r>
      <w:proofErr w:type="gramStart"/>
      <w:r w:rsidRPr="0082387B">
        <w:rPr>
          <w:rFonts w:ascii="Times New Roman" w:hAnsi="Times New Roman" w:cs="Times New Roman"/>
          <w:sz w:val="28"/>
          <w:szCs w:val="28"/>
        </w:rPr>
        <w:t>бюджета</w:t>
      </w:r>
      <w:proofErr w:type="gramEnd"/>
      <w:r w:rsidRPr="0082387B">
        <w:rPr>
          <w:rFonts w:ascii="Times New Roman" w:hAnsi="Times New Roman" w:cs="Times New Roman"/>
          <w:sz w:val="28"/>
          <w:szCs w:val="28"/>
        </w:rPr>
        <w:t xml:space="preserve"> ЗАТО г. Радужный Владимирской области (далее – городской бюджет) по расходам в части постановки на учет бюджетных и денежных обязательств получателей средств </w:t>
      </w:r>
      <w:r>
        <w:rPr>
          <w:rFonts w:ascii="Times New Roman" w:hAnsi="Times New Roman" w:cs="Times New Roman"/>
          <w:sz w:val="28"/>
          <w:szCs w:val="28"/>
        </w:rPr>
        <w:t xml:space="preserve">городского </w:t>
      </w:r>
      <w:r w:rsidRPr="0082387B">
        <w:rPr>
          <w:rFonts w:ascii="Times New Roman" w:hAnsi="Times New Roman" w:cs="Times New Roman"/>
          <w:sz w:val="28"/>
          <w:szCs w:val="28"/>
        </w:rPr>
        <w:t>бюджета (далее соответственно – бюджетные обязательства, денежные обязательства</w:t>
      </w:r>
      <w:r>
        <w:rPr>
          <w:rFonts w:ascii="Times New Roman" w:hAnsi="Times New Roman" w:cs="Times New Roman"/>
          <w:sz w:val="28"/>
          <w:szCs w:val="28"/>
        </w:rPr>
        <w:t>)</w:t>
      </w:r>
      <w:r w:rsidRPr="0082387B">
        <w:rPr>
          <w:rFonts w:ascii="Times New Roman" w:hAnsi="Times New Roman" w:cs="Times New Roman"/>
          <w:sz w:val="28"/>
          <w:szCs w:val="28"/>
        </w:rPr>
        <w:t xml:space="preserve"> и внесения в них изменений Управлением Федерального казначейства по Владимирской области (далее</w:t>
      </w:r>
      <w:r>
        <w:rPr>
          <w:rFonts w:ascii="Times New Roman" w:hAnsi="Times New Roman" w:cs="Times New Roman"/>
          <w:sz w:val="28"/>
          <w:szCs w:val="28"/>
        </w:rPr>
        <w:t xml:space="preserve"> </w:t>
      </w:r>
      <w:r w:rsidRPr="0082387B">
        <w:rPr>
          <w:rFonts w:ascii="Times New Roman" w:hAnsi="Times New Roman" w:cs="Times New Roman"/>
          <w:sz w:val="28"/>
          <w:szCs w:val="28"/>
        </w:rPr>
        <w:t>–</w:t>
      </w:r>
      <w:r>
        <w:rPr>
          <w:rFonts w:ascii="Times New Roman" w:hAnsi="Times New Roman" w:cs="Times New Roman"/>
          <w:sz w:val="28"/>
          <w:szCs w:val="28"/>
        </w:rPr>
        <w:t xml:space="preserve"> </w:t>
      </w:r>
      <w:r w:rsidRPr="0082387B">
        <w:rPr>
          <w:rFonts w:ascii="Times New Roman" w:hAnsi="Times New Roman" w:cs="Times New Roman"/>
          <w:sz w:val="28"/>
          <w:szCs w:val="28"/>
        </w:rPr>
        <w:t xml:space="preserve">Управление) в целях отражения указанных операций в пределах лимитов бюджетных обязательств на лицевых </w:t>
      </w:r>
      <w:proofErr w:type="gramStart"/>
      <w:r w:rsidRPr="0082387B">
        <w:rPr>
          <w:rFonts w:ascii="Times New Roman" w:hAnsi="Times New Roman" w:cs="Times New Roman"/>
          <w:sz w:val="28"/>
          <w:szCs w:val="28"/>
        </w:rPr>
        <w:t>счетах</w:t>
      </w:r>
      <w:proofErr w:type="gramEnd"/>
      <w:r w:rsidRPr="0082387B">
        <w:rPr>
          <w:rFonts w:ascii="Times New Roman" w:hAnsi="Times New Roman" w:cs="Times New Roman"/>
          <w:sz w:val="28"/>
          <w:szCs w:val="28"/>
        </w:rPr>
        <w:t xml:space="preserve"> получателей средств городского бюджета, открытых в установленном порядке в Управлении.</w:t>
      </w:r>
    </w:p>
    <w:p w:rsidR="00BE44D6" w:rsidRPr="0082387B" w:rsidRDefault="00BE44D6" w:rsidP="00BE44D6">
      <w:pPr>
        <w:pStyle w:val="ConsPlusNormal"/>
        <w:ind w:firstLine="540"/>
        <w:jc w:val="both"/>
        <w:rPr>
          <w:rFonts w:ascii="Times New Roman" w:hAnsi="Times New Roman" w:cs="Times New Roman"/>
          <w:sz w:val="28"/>
          <w:szCs w:val="28"/>
        </w:rPr>
      </w:pPr>
      <w:proofErr w:type="gramStart"/>
      <w:r w:rsidRPr="0082387B">
        <w:rPr>
          <w:rFonts w:ascii="Times New Roman" w:hAnsi="Times New Roman" w:cs="Times New Roman"/>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w:t>
      </w:r>
      <w:r>
        <w:rPr>
          <w:rFonts w:ascii="Times New Roman" w:hAnsi="Times New Roman" w:cs="Times New Roman"/>
          <w:sz w:val="28"/>
          <w:szCs w:val="28"/>
        </w:rPr>
        <w:t>тствии с настоящим Порядком в п</w:t>
      </w:r>
      <w:r w:rsidRPr="0082387B">
        <w:rPr>
          <w:rFonts w:ascii="Times New Roman" w:hAnsi="Times New Roman" w:cs="Times New Roman"/>
          <w:sz w:val="28"/>
          <w:szCs w:val="28"/>
        </w:rPr>
        <w:t>ределах отраженных на соответствующих лицевых счетах бюджетных ассигнований.</w:t>
      </w:r>
      <w:proofErr w:type="gramEnd"/>
    </w:p>
    <w:p w:rsidR="00BE44D6" w:rsidRPr="0082387B" w:rsidRDefault="00BE44D6" w:rsidP="00BE44D6">
      <w:pPr>
        <w:pStyle w:val="ConsPlusNormal"/>
        <w:ind w:firstLine="540"/>
        <w:jc w:val="both"/>
        <w:rPr>
          <w:rFonts w:ascii="Times New Roman" w:hAnsi="Times New Roman" w:cs="Times New Roman"/>
          <w:sz w:val="28"/>
          <w:szCs w:val="28"/>
        </w:rPr>
      </w:pPr>
      <w:r w:rsidRPr="0082387B">
        <w:rPr>
          <w:rFonts w:ascii="Times New Roman" w:hAnsi="Times New Roman" w:cs="Times New Roman"/>
          <w:sz w:val="28"/>
          <w:szCs w:val="28"/>
        </w:rPr>
        <w:t>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 1 и № 2 к настоящему Порядку соответственно.</w:t>
      </w:r>
    </w:p>
    <w:p w:rsidR="00BE44D6" w:rsidRPr="0082387B" w:rsidRDefault="00BE44D6" w:rsidP="00BE44D6">
      <w:pPr>
        <w:pStyle w:val="ConsPlusNormal"/>
        <w:ind w:firstLine="540"/>
        <w:jc w:val="both"/>
        <w:rPr>
          <w:rFonts w:ascii="Times New Roman" w:hAnsi="Times New Roman" w:cs="Times New Roman"/>
          <w:sz w:val="28"/>
          <w:szCs w:val="28"/>
        </w:rPr>
      </w:pPr>
      <w:r w:rsidRPr="0082387B">
        <w:rPr>
          <w:rFonts w:ascii="Times New Roman" w:hAnsi="Times New Roman" w:cs="Times New Roman"/>
          <w:sz w:val="28"/>
          <w:szCs w:val="28"/>
        </w:rPr>
        <w:t xml:space="preserve">3. </w:t>
      </w:r>
      <w:proofErr w:type="gramStart"/>
      <w:r w:rsidRPr="0082387B">
        <w:rPr>
          <w:rFonts w:ascii="Times New Roman" w:hAnsi="Times New Roman" w:cs="Times New Roman"/>
          <w:sz w:val="28"/>
          <w:szCs w:val="28"/>
        </w:rPr>
        <w:t>Сведения о бюджетном обязательстве и Сведения о денежном обязательстве</w:t>
      </w:r>
      <w:r>
        <w:rPr>
          <w:rFonts w:ascii="Times New Roman" w:hAnsi="Times New Roman" w:cs="Times New Roman"/>
          <w:sz w:val="28"/>
          <w:szCs w:val="28"/>
        </w:rPr>
        <w:t xml:space="preserve"> </w:t>
      </w:r>
      <w:r w:rsidRPr="0082387B">
        <w:rPr>
          <w:rFonts w:ascii="Times New Roman" w:hAnsi="Times New Roman" w:cs="Times New Roman"/>
          <w:sz w:val="28"/>
          <w:szCs w:val="28"/>
        </w:rPr>
        <w:t xml:space="preserve">формируются в форме электронного документа в информационной системе Федерального казначейства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w:t>
      </w:r>
      <w:r>
        <w:rPr>
          <w:rFonts w:ascii="Times New Roman" w:hAnsi="Times New Roman" w:cs="Times New Roman"/>
          <w:sz w:val="28"/>
          <w:szCs w:val="28"/>
        </w:rPr>
        <w:t xml:space="preserve">городского </w:t>
      </w:r>
      <w:r w:rsidRPr="0082387B">
        <w:rPr>
          <w:rFonts w:ascii="Times New Roman" w:hAnsi="Times New Roman" w:cs="Times New Roman"/>
          <w:sz w:val="28"/>
          <w:szCs w:val="28"/>
        </w:rPr>
        <w:t xml:space="preserve">бюджета или в случаях, предусмотренных настоящим Порядком, </w:t>
      </w:r>
      <w:r>
        <w:rPr>
          <w:rFonts w:ascii="Times New Roman" w:hAnsi="Times New Roman" w:cs="Times New Roman"/>
          <w:sz w:val="28"/>
          <w:szCs w:val="28"/>
        </w:rPr>
        <w:t xml:space="preserve">от имени </w:t>
      </w:r>
      <w:r w:rsidRPr="0082387B">
        <w:rPr>
          <w:rFonts w:ascii="Times New Roman" w:hAnsi="Times New Roman" w:cs="Times New Roman"/>
          <w:sz w:val="28"/>
          <w:szCs w:val="28"/>
        </w:rPr>
        <w:t>Управления.</w:t>
      </w:r>
      <w:proofErr w:type="gramEnd"/>
    </w:p>
    <w:p w:rsidR="00BE44D6" w:rsidRPr="0082387B" w:rsidRDefault="00BE44D6" w:rsidP="00BE44D6">
      <w:pPr>
        <w:pStyle w:val="ConsPlusNormal"/>
        <w:ind w:firstLine="540"/>
        <w:jc w:val="both"/>
        <w:rPr>
          <w:rFonts w:ascii="Times New Roman" w:hAnsi="Times New Roman" w:cs="Times New Roman"/>
          <w:sz w:val="28"/>
          <w:szCs w:val="28"/>
        </w:rPr>
      </w:pPr>
      <w:r w:rsidRPr="0082387B">
        <w:rPr>
          <w:rFonts w:ascii="Times New Roman" w:hAnsi="Times New Roman" w:cs="Times New Roman"/>
          <w:sz w:val="28"/>
          <w:szCs w:val="28"/>
        </w:rPr>
        <w:t>Сведения о бюджетном обязательств</w:t>
      </w:r>
      <w:r>
        <w:rPr>
          <w:rFonts w:ascii="Times New Roman" w:hAnsi="Times New Roman" w:cs="Times New Roman"/>
          <w:sz w:val="28"/>
          <w:szCs w:val="28"/>
        </w:rPr>
        <w:t>е</w:t>
      </w:r>
      <w:r w:rsidRPr="0082387B">
        <w:rPr>
          <w:rFonts w:ascii="Times New Roman" w:hAnsi="Times New Roman" w:cs="Times New Roman"/>
          <w:sz w:val="28"/>
          <w:szCs w:val="28"/>
        </w:rPr>
        <w:t xml:space="preserve"> и Сведения о денежном обязательстве формируются получателем средств городского бюджета или Управлением с учетом положений пунктов </w:t>
      </w:r>
      <w:r>
        <w:rPr>
          <w:rFonts w:ascii="Times New Roman" w:hAnsi="Times New Roman" w:cs="Times New Roman"/>
          <w:sz w:val="28"/>
          <w:szCs w:val="28"/>
        </w:rPr>
        <w:t>7</w:t>
      </w:r>
      <w:r w:rsidRPr="0082387B">
        <w:rPr>
          <w:rFonts w:ascii="Times New Roman" w:hAnsi="Times New Roman" w:cs="Times New Roman"/>
          <w:sz w:val="28"/>
          <w:szCs w:val="28"/>
        </w:rPr>
        <w:t xml:space="preserve"> и 2</w:t>
      </w:r>
      <w:r>
        <w:rPr>
          <w:rFonts w:ascii="Times New Roman" w:hAnsi="Times New Roman" w:cs="Times New Roman"/>
          <w:sz w:val="28"/>
          <w:szCs w:val="28"/>
        </w:rPr>
        <w:t>2</w:t>
      </w:r>
      <w:r w:rsidRPr="0082387B">
        <w:rPr>
          <w:rFonts w:ascii="Times New Roman" w:hAnsi="Times New Roman" w:cs="Times New Roman"/>
          <w:sz w:val="28"/>
          <w:szCs w:val="28"/>
        </w:rPr>
        <w:t xml:space="preserve"> настоящего </w:t>
      </w:r>
      <w:r>
        <w:rPr>
          <w:rFonts w:ascii="Times New Roman" w:hAnsi="Times New Roman" w:cs="Times New Roman"/>
          <w:sz w:val="28"/>
          <w:szCs w:val="28"/>
        </w:rPr>
        <w:t>Порядка</w:t>
      </w:r>
      <w:r w:rsidRPr="0082387B">
        <w:rPr>
          <w:rFonts w:ascii="Times New Roman" w:hAnsi="Times New Roman" w:cs="Times New Roman"/>
          <w:sz w:val="28"/>
          <w:szCs w:val="28"/>
        </w:rPr>
        <w:t>.</w:t>
      </w:r>
    </w:p>
    <w:p w:rsidR="00BE44D6" w:rsidRPr="0082387B"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82387B">
        <w:rPr>
          <w:rFonts w:ascii="Times New Roman" w:hAnsi="Times New Roman" w:cs="Times New Roman"/>
          <w:sz w:val="28"/>
          <w:szCs w:val="28"/>
        </w:rPr>
        <w:t xml:space="preserve">. Сведения о бюджетном обязательстве и Сведения о денежном обязательстве формируются на основании документов, предусмотренных в графах 2 и 3 Перечня документов, на основании которых возникают </w:t>
      </w:r>
      <w:r w:rsidRPr="0082387B">
        <w:rPr>
          <w:rFonts w:ascii="Times New Roman" w:hAnsi="Times New Roman" w:cs="Times New Roman"/>
          <w:sz w:val="28"/>
          <w:szCs w:val="28"/>
        </w:rPr>
        <w:lastRenderedPageBreak/>
        <w:t>бюджетные обязательства, и документов, подтверждающих возникновение денежных обязательств</w:t>
      </w:r>
      <w:r>
        <w:rPr>
          <w:rFonts w:ascii="Times New Roman" w:hAnsi="Times New Roman" w:cs="Times New Roman"/>
          <w:sz w:val="28"/>
          <w:szCs w:val="28"/>
        </w:rPr>
        <w:t>,</w:t>
      </w:r>
      <w:r w:rsidRPr="0082387B">
        <w:rPr>
          <w:rFonts w:ascii="Times New Roman" w:hAnsi="Times New Roman" w:cs="Times New Roman"/>
          <w:sz w:val="28"/>
          <w:szCs w:val="28"/>
        </w:rPr>
        <w:t xml:space="preserve"> согласно приложению № 3 к настоящему Порядку (далее соответственно – Перечень, документы</w:t>
      </w:r>
      <w:r>
        <w:rPr>
          <w:rFonts w:ascii="Times New Roman" w:hAnsi="Times New Roman" w:cs="Times New Roman"/>
          <w:sz w:val="28"/>
          <w:szCs w:val="28"/>
        </w:rPr>
        <w:t>-</w:t>
      </w:r>
      <w:r w:rsidRPr="0082387B">
        <w:rPr>
          <w:rFonts w:ascii="Times New Roman" w:hAnsi="Times New Roman" w:cs="Times New Roman"/>
          <w:sz w:val="28"/>
          <w:szCs w:val="28"/>
        </w:rPr>
        <w:t>основания, документы, подтверждающие возникновение денежных обязательств).</w:t>
      </w:r>
    </w:p>
    <w:p w:rsidR="00BE44D6" w:rsidRPr="0082387B" w:rsidRDefault="00BE44D6" w:rsidP="00BE44D6">
      <w:pPr>
        <w:pStyle w:val="ConsPlusNormal"/>
        <w:ind w:firstLine="540"/>
        <w:jc w:val="both"/>
        <w:rPr>
          <w:rFonts w:ascii="Times New Roman" w:hAnsi="Times New Roman" w:cs="Times New Roman"/>
          <w:sz w:val="28"/>
          <w:szCs w:val="28"/>
        </w:rPr>
      </w:pPr>
      <w:r w:rsidRPr="0082387B">
        <w:rPr>
          <w:rFonts w:ascii="Times New Roman" w:hAnsi="Times New Roman" w:cs="Times New Roman"/>
          <w:sz w:val="28"/>
          <w:szCs w:val="28"/>
        </w:rPr>
        <w:t>Информация, содержащаяся в Сведениях о бюджетном обязательств</w:t>
      </w:r>
      <w:r>
        <w:rPr>
          <w:rFonts w:ascii="Times New Roman" w:hAnsi="Times New Roman" w:cs="Times New Roman"/>
          <w:sz w:val="28"/>
          <w:szCs w:val="28"/>
        </w:rPr>
        <w:t>е</w:t>
      </w:r>
      <w:r w:rsidRPr="0082387B">
        <w:rPr>
          <w:rFonts w:ascii="Times New Roman" w:hAnsi="Times New Roman" w:cs="Times New Roman"/>
          <w:sz w:val="28"/>
          <w:szCs w:val="28"/>
        </w:rPr>
        <w:t xml:space="preserve">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BE44D6" w:rsidRDefault="00BE44D6" w:rsidP="00BE44D6">
      <w:pPr>
        <w:pStyle w:val="ConsPlusNormal"/>
        <w:ind w:firstLine="540"/>
        <w:jc w:val="both"/>
        <w:rPr>
          <w:rFonts w:ascii="Times New Roman" w:hAnsi="Times New Roman" w:cs="Times New Roman"/>
          <w:sz w:val="28"/>
          <w:szCs w:val="28"/>
        </w:rPr>
      </w:pPr>
      <w:proofErr w:type="gramStart"/>
      <w:r w:rsidRPr="0082387B">
        <w:rPr>
          <w:rFonts w:ascii="Times New Roman" w:hAnsi="Times New Roman" w:cs="Times New Roman"/>
          <w:sz w:val="28"/>
          <w:szCs w:val="28"/>
        </w:rPr>
        <w:t xml:space="preserve">Сведения о бюджетном обязательстве и Сведения о денежном обязательстве формируются с использованием единой государственной интегрированной информационной системы управления общественными финансами «Электронный бюджет» (далее </w:t>
      </w:r>
      <w:r>
        <w:rPr>
          <w:rFonts w:ascii="Times New Roman" w:hAnsi="Times New Roman" w:cs="Times New Roman"/>
          <w:sz w:val="28"/>
          <w:szCs w:val="28"/>
        </w:rPr>
        <w:t>– система «Электронный бюджет»),</w:t>
      </w:r>
      <w:r w:rsidRPr="0082387B">
        <w:rPr>
          <w:rFonts w:ascii="Times New Roman" w:hAnsi="Times New Roman" w:cs="Times New Roman"/>
          <w:sz w:val="28"/>
          <w:szCs w:val="28"/>
        </w:rPr>
        <w:t xml:space="preserve"> за исключением случа</w:t>
      </w:r>
      <w:r>
        <w:rPr>
          <w:rFonts w:ascii="Times New Roman" w:hAnsi="Times New Roman" w:cs="Times New Roman"/>
          <w:sz w:val="28"/>
          <w:szCs w:val="28"/>
        </w:rPr>
        <w:t>ев</w:t>
      </w:r>
      <w:r w:rsidRPr="0082387B">
        <w:rPr>
          <w:rFonts w:ascii="Times New Roman" w:hAnsi="Times New Roman" w:cs="Times New Roman"/>
          <w:sz w:val="28"/>
          <w:szCs w:val="28"/>
        </w:rPr>
        <w:t xml:space="preserve"> формирования Сведени</w:t>
      </w:r>
      <w:r>
        <w:rPr>
          <w:rFonts w:ascii="Times New Roman" w:hAnsi="Times New Roman" w:cs="Times New Roman"/>
          <w:sz w:val="28"/>
          <w:szCs w:val="28"/>
        </w:rPr>
        <w:t>й</w:t>
      </w:r>
      <w:r w:rsidRPr="0082387B">
        <w:rPr>
          <w:rFonts w:ascii="Times New Roman" w:hAnsi="Times New Roman" w:cs="Times New Roman"/>
          <w:sz w:val="28"/>
          <w:szCs w:val="28"/>
        </w:rPr>
        <w:t xml:space="preserve"> о бюджетном обязательстве и Сведени</w:t>
      </w:r>
      <w:r>
        <w:rPr>
          <w:rFonts w:ascii="Times New Roman" w:hAnsi="Times New Roman" w:cs="Times New Roman"/>
          <w:sz w:val="28"/>
          <w:szCs w:val="28"/>
        </w:rPr>
        <w:t>й</w:t>
      </w:r>
      <w:r w:rsidRPr="0082387B">
        <w:rPr>
          <w:rFonts w:ascii="Times New Roman" w:hAnsi="Times New Roman" w:cs="Times New Roman"/>
          <w:sz w:val="28"/>
          <w:szCs w:val="28"/>
        </w:rPr>
        <w:t xml:space="preserve"> о денежном обязательстве с использованием единой информационной системы в сфере закупок (далее – единая информационная система)</w:t>
      </w:r>
      <w:r>
        <w:rPr>
          <w:rFonts w:ascii="Times New Roman" w:hAnsi="Times New Roman" w:cs="Times New Roman"/>
          <w:sz w:val="28"/>
          <w:szCs w:val="28"/>
        </w:rPr>
        <w:t>, возникших</w:t>
      </w:r>
      <w:r w:rsidRPr="0082387B">
        <w:rPr>
          <w:rFonts w:ascii="Times New Roman" w:hAnsi="Times New Roman" w:cs="Times New Roman"/>
          <w:sz w:val="28"/>
          <w:szCs w:val="28"/>
        </w:rPr>
        <w:t xml:space="preserve"> на основании документов-оснований, документов, подтверждающих возникновение денежн</w:t>
      </w:r>
      <w:r>
        <w:rPr>
          <w:rFonts w:ascii="Times New Roman" w:hAnsi="Times New Roman" w:cs="Times New Roman"/>
          <w:sz w:val="28"/>
          <w:szCs w:val="28"/>
        </w:rPr>
        <w:t>ого</w:t>
      </w:r>
      <w:r w:rsidRPr="0082387B">
        <w:rPr>
          <w:rFonts w:ascii="Times New Roman" w:hAnsi="Times New Roman" w:cs="Times New Roman"/>
          <w:sz w:val="28"/>
          <w:szCs w:val="28"/>
        </w:rPr>
        <w:t xml:space="preserve"> обязательства</w:t>
      </w:r>
      <w:proofErr w:type="gramEnd"/>
      <w:r w:rsidRPr="0082387B">
        <w:rPr>
          <w:rFonts w:ascii="Times New Roman" w:hAnsi="Times New Roman" w:cs="Times New Roman"/>
          <w:sz w:val="28"/>
          <w:szCs w:val="28"/>
        </w:rPr>
        <w:t xml:space="preserve">, </w:t>
      </w:r>
      <w:proofErr w:type="gramStart"/>
      <w:r w:rsidRPr="0082387B">
        <w:rPr>
          <w:rFonts w:ascii="Times New Roman" w:hAnsi="Times New Roman" w:cs="Times New Roman"/>
          <w:sz w:val="28"/>
          <w:szCs w:val="28"/>
        </w:rPr>
        <w:t>предусм</w:t>
      </w:r>
      <w:r>
        <w:rPr>
          <w:rFonts w:ascii="Times New Roman" w:hAnsi="Times New Roman" w:cs="Times New Roman"/>
          <w:sz w:val="28"/>
          <w:szCs w:val="28"/>
        </w:rPr>
        <w:t xml:space="preserve">отренных пунктами 1, 2 Перечня, </w:t>
      </w:r>
      <w:r w:rsidRPr="0082387B">
        <w:rPr>
          <w:rFonts w:ascii="Times New Roman" w:hAnsi="Times New Roman" w:cs="Times New Roman"/>
          <w:sz w:val="28"/>
          <w:szCs w:val="28"/>
        </w:rPr>
        <w:t>подлежащих размещению в единой информационной систем</w:t>
      </w:r>
      <w:r>
        <w:rPr>
          <w:rFonts w:ascii="Times New Roman" w:hAnsi="Times New Roman" w:cs="Times New Roman"/>
          <w:sz w:val="28"/>
          <w:szCs w:val="28"/>
        </w:rPr>
        <w:t>е</w:t>
      </w:r>
      <w:r w:rsidRPr="0082387B">
        <w:rPr>
          <w:rFonts w:ascii="Times New Roman" w:hAnsi="Times New Roman" w:cs="Times New Roman"/>
          <w:sz w:val="28"/>
          <w:szCs w:val="28"/>
        </w:rPr>
        <w:t>, а также пункто</w:t>
      </w:r>
      <w:r>
        <w:rPr>
          <w:rFonts w:ascii="Times New Roman" w:hAnsi="Times New Roman" w:cs="Times New Roman"/>
          <w:sz w:val="28"/>
          <w:szCs w:val="28"/>
        </w:rPr>
        <w:t>м</w:t>
      </w:r>
      <w:r w:rsidRPr="0082387B">
        <w:rPr>
          <w:rFonts w:ascii="Times New Roman" w:hAnsi="Times New Roman" w:cs="Times New Roman"/>
          <w:sz w:val="28"/>
          <w:szCs w:val="28"/>
        </w:rPr>
        <w:t xml:space="preserve"> 3 Перечня, </w:t>
      </w:r>
      <w:r>
        <w:rPr>
          <w:rFonts w:ascii="Times New Roman" w:hAnsi="Times New Roman" w:cs="Times New Roman"/>
          <w:sz w:val="28"/>
          <w:szCs w:val="28"/>
        </w:rPr>
        <w:t>информация</w:t>
      </w:r>
      <w:r w:rsidRPr="0082387B">
        <w:rPr>
          <w:rFonts w:ascii="Times New Roman" w:hAnsi="Times New Roman" w:cs="Times New Roman"/>
          <w:sz w:val="28"/>
          <w:szCs w:val="28"/>
        </w:rPr>
        <w:t xml:space="preserve"> о которых подлежат включению в определенный законодательством Российской Федерации о контрактной систем</w:t>
      </w:r>
      <w:r>
        <w:rPr>
          <w:rFonts w:ascii="Times New Roman" w:hAnsi="Times New Roman" w:cs="Times New Roman"/>
          <w:sz w:val="28"/>
          <w:szCs w:val="28"/>
        </w:rPr>
        <w:t>е</w:t>
      </w:r>
      <w:r w:rsidRPr="0082387B">
        <w:rPr>
          <w:rFonts w:ascii="Times New Roman" w:hAnsi="Times New Roman" w:cs="Times New Roman"/>
          <w:sz w:val="28"/>
          <w:szCs w:val="28"/>
        </w:rPr>
        <w:t xml:space="preserve"> в сфере закупок товаров, работ, услуг для обеспечения</w:t>
      </w:r>
      <w:r>
        <w:rPr>
          <w:rFonts w:ascii="Times New Roman" w:hAnsi="Times New Roman" w:cs="Times New Roman"/>
          <w:sz w:val="28"/>
          <w:szCs w:val="28"/>
        </w:rPr>
        <w:t xml:space="preserve"> </w:t>
      </w:r>
      <w:r w:rsidRPr="0082387B">
        <w:rPr>
          <w:rFonts w:ascii="Times New Roman" w:hAnsi="Times New Roman" w:cs="Times New Roman"/>
          <w:sz w:val="28"/>
          <w:szCs w:val="28"/>
        </w:rPr>
        <w:t>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w:t>
      </w:r>
      <w:proofErr w:type="gramEnd"/>
      <w:r w:rsidRPr="0082387B">
        <w:rPr>
          <w:rFonts w:ascii="Times New Roman" w:hAnsi="Times New Roman" w:cs="Times New Roman"/>
          <w:sz w:val="28"/>
          <w:szCs w:val="28"/>
        </w:rPr>
        <w:t xml:space="preserve"> г. №</w:t>
      </w:r>
      <w:r>
        <w:rPr>
          <w:rFonts w:ascii="Times New Roman" w:hAnsi="Times New Roman" w:cs="Times New Roman"/>
          <w:sz w:val="28"/>
          <w:szCs w:val="28"/>
        </w:rPr>
        <w:t> </w:t>
      </w:r>
      <w:r w:rsidRPr="0082387B">
        <w:rPr>
          <w:rFonts w:ascii="Times New Roman" w:hAnsi="Times New Roman" w:cs="Times New Roman"/>
          <w:sz w:val="28"/>
          <w:szCs w:val="28"/>
        </w:rPr>
        <w:t>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w:t>
      </w:r>
      <w:r>
        <w:rPr>
          <w:rFonts w:ascii="Times New Roman" w:hAnsi="Times New Roman" w:cs="Times New Roman"/>
          <w:sz w:val="28"/>
          <w:szCs w:val="28"/>
        </w:rPr>
        <w:t xml:space="preserve"> о контрактной системе</w:t>
      </w:r>
      <w:r w:rsidRPr="0082387B">
        <w:rPr>
          <w:rFonts w:ascii="Times New Roman" w:hAnsi="Times New Roman" w:cs="Times New Roman"/>
          <w:sz w:val="28"/>
          <w:szCs w:val="28"/>
        </w:rPr>
        <w:t>).</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При отсутствии в информационной системе документа-основания, документа, подтверждающего возникновение денежного обязательства получатель средств городского бюджета направляет в Управление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уполномоченного лица.</w:t>
      </w:r>
      <w:proofErr w:type="gramEnd"/>
    </w:p>
    <w:p w:rsidR="00BE44D6" w:rsidRPr="0082387B"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BE44D6" w:rsidRPr="00584597" w:rsidRDefault="00BE44D6" w:rsidP="00BE44D6">
      <w:pPr>
        <w:pStyle w:val="ConsPlusNormal"/>
        <w:jc w:val="both"/>
        <w:rPr>
          <w:rFonts w:ascii="Times New Roman" w:hAnsi="Times New Roman" w:cs="Times New Roman"/>
          <w:szCs w:val="20"/>
        </w:rPr>
      </w:pPr>
    </w:p>
    <w:p w:rsidR="00BE44D6" w:rsidRPr="0076348A" w:rsidRDefault="00BE44D6" w:rsidP="00BE44D6">
      <w:pPr>
        <w:pStyle w:val="ConsPlusTitle"/>
        <w:jc w:val="center"/>
        <w:outlineLvl w:val="1"/>
        <w:rPr>
          <w:rFonts w:ascii="Times New Roman" w:hAnsi="Times New Roman" w:cs="Times New Roman"/>
          <w:sz w:val="28"/>
          <w:szCs w:val="28"/>
        </w:rPr>
      </w:pPr>
      <w:r w:rsidRPr="0076348A">
        <w:rPr>
          <w:rFonts w:ascii="Times New Roman" w:hAnsi="Times New Roman" w:cs="Times New Roman"/>
          <w:sz w:val="28"/>
          <w:szCs w:val="28"/>
        </w:rPr>
        <w:t xml:space="preserve">II. </w:t>
      </w:r>
      <w:r>
        <w:rPr>
          <w:rFonts w:ascii="Times New Roman" w:hAnsi="Times New Roman" w:cs="Times New Roman"/>
          <w:sz w:val="28"/>
          <w:szCs w:val="28"/>
        </w:rPr>
        <w:t xml:space="preserve">Постановка на </w:t>
      </w:r>
      <w:r w:rsidRPr="0076348A">
        <w:rPr>
          <w:rFonts w:ascii="Times New Roman" w:hAnsi="Times New Roman" w:cs="Times New Roman"/>
          <w:sz w:val="28"/>
          <w:szCs w:val="28"/>
        </w:rPr>
        <w:t xml:space="preserve">учет бюджетных обязательств </w:t>
      </w:r>
      <w:r>
        <w:rPr>
          <w:rFonts w:ascii="Times New Roman" w:hAnsi="Times New Roman" w:cs="Times New Roman"/>
          <w:sz w:val="28"/>
          <w:szCs w:val="28"/>
        </w:rPr>
        <w:t>и внесение в них изменений</w:t>
      </w:r>
    </w:p>
    <w:p w:rsidR="00BE44D6" w:rsidRPr="00584597" w:rsidRDefault="00BE44D6" w:rsidP="00BE44D6">
      <w:pPr>
        <w:pStyle w:val="ConsPlusNormal"/>
        <w:jc w:val="both"/>
        <w:rPr>
          <w:rFonts w:ascii="Times New Roman" w:hAnsi="Times New Roman" w:cs="Times New Roman"/>
          <w:szCs w:val="20"/>
        </w:rPr>
      </w:pP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Сведения о бюджетных обязательствах, возникших на основании документов-оснований, предусмотренных пунктами 1, 2, 3.1, 5.1, 6.1 графы 2 Перечня (далее – принимаемые бюджетных обязательства), а также </w:t>
      </w:r>
      <w:r>
        <w:rPr>
          <w:rFonts w:ascii="Times New Roman" w:hAnsi="Times New Roman" w:cs="Times New Roman"/>
          <w:sz w:val="28"/>
          <w:szCs w:val="28"/>
        </w:rPr>
        <w:lastRenderedPageBreak/>
        <w:t>документов-оснований, предусмотренных пунктами 3, 4, 5, 6, 7, 8, 9, 10, 11 графы 2 Перечня (далее – принятые бюджетные обязательства), формируются в соответствии с настоящим Порядком:</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Управлением:</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 части принимаемых бюджетных обязательств, возникающих на основании документов-оснований, предусмотренных пунктами 5.1, 6.1 графы 2 Перечня, </w:t>
      </w:r>
      <w:r w:rsidRPr="003E4A5E">
        <w:rPr>
          <w:rFonts w:ascii="Times New Roman" w:hAnsi="Times New Roman" w:cs="Times New Roman"/>
          <w:sz w:val="28"/>
          <w:szCs w:val="28"/>
        </w:rPr>
        <w:t xml:space="preserve">– </w:t>
      </w:r>
      <w:r>
        <w:rPr>
          <w:rFonts w:ascii="Times New Roman" w:hAnsi="Times New Roman" w:cs="Times New Roman"/>
          <w:sz w:val="28"/>
          <w:szCs w:val="28"/>
        </w:rPr>
        <w:t>не позднее одного рабочего дня, следующего за днем представления в Управление документа-основания;</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части принятых бюджетных обязательств, возникших на основании документов-оснований, предусмотренных пунктами 5, 6, 7 графы 2 Перечня, – одновременно с включением в реестр соглашений (договоров) о предоставлении субсидий, бюджетных инвестиций, ведение которого осуществляется в порядке, установленном Министерством финансов Российской Федерации;</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части принятых бюджетных обязательств, возникших на основании документов-оснований, предусмотренных пунктами 4, 11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22 настоящего Порядка.</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Формирование Сведений о бюджетном обязательстве, возникшем на основании документов-оснований, предусмотренных пунктами 4, 11 графы 2 Перечня, осуществляется Управлением на основании распоряжения о совершении казначейских платежей (далее – распоряжение), представленного получателем средств городского бюджета в соответствии с порядком казначейского обслуживания, установленным в Управлении, после проверки наличия в распоряжении типа бюджетного обязательства;</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получателем средств городского бюджета:</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части принимаемых бюджетных обязательств, возникших на основании документов-оснований, предусмотренных:</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BE44D6" w:rsidRDefault="00BE44D6" w:rsidP="00BE44D6">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пунктом 2 графы 2 Перечня, не подлежащих размещению в единой информационной системе, – одновременно с направлением в Управление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5.1 статьи 99 Федерального закона </w:t>
      </w:r>
      <w:r w:rsidRPr="0082387B">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roofErr w:type="gramEnd"/>
      <w:r w:rsidRPr="0082387B">
        <w:rPr>
          <w:rFonts w:ascii="Times New Roman" w:hAnsi="Times New Roman" w:cs="Times New Roman"/>
          <w:sz w:val="28"/>
          <w:szCs w:val="28"/>
        </w:rPr>
        <w:t>»</w:t>
      </w:r>
      <w:r>
        <w:rPr>
          <w:rFonts w:ascii="Times New Roman" w:hAnsi="Times New Roman" w:cs="Times New Roman"/>
          <w:sz w:val="28"/>
          <w:szCs w:val="28"/>
        </w:rPr>
        <w:t>, утвержденных постановлением Правительства Российской Федерации от 6 августа 2020 г. № 1193 (далее – Правила № 1193);</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пунктом 3.1 графы 2 Перечня, подлежащих размещению в единой информационной системе, – одновременно с направлением в Управление проекта соглашения об изменении условий муниципального контракта в </w:t>
      </w:r>
      <w:r>
        <w:rPr>
          <w:rFonts w:ascii="Times New Roman" w:hAnsi="Times New Roman" w:cs="Times New Roman"/>
          <w:sz w:val="28"/>
          <w:szCs w:val="28"/>
        </w:rPr>
        <w:lastRenderedPageBreak/>
        <w:t>соответствии с пунктом 24 Правил № 1193;</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части принятых бюджетных обязательств, возникших на основании документов-оснований, предусмотренных:</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пунктом 3 графы 2 Перечня, сведения о которых подлежат включению в реестр контрактов, – одновременно с направлением в Управление сведений о заключенном муниципальном контракте, подлежащим включению в реестр контрактов в соответствии с Правилами ведения реестра контрактов;</w:t>
      </w:r>
    </w:p>
    <w:p w:rsidR="00BE44D6" w:rsidRDefault="00BE44D6" w:rsidP="00BE44D6">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пунктом 8 графы 2 Перечня, – не позднее двух рабочих дней, следующих за днем доведения лимитов бюджетных обязательств на принятие и исполнение получателем средств городского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 содержащего расчет годового объема оплаты труда (денежного содержания, денежного довольства), в пределах доведенных лимитов</w:t>
      </w:r>
      <w:proofErr w:type="gramEnd"/>
      <w:r>
        <w:rPr>
          <w:rFonts w:ascii="Times New Roman" w:hAnsi="Times New Roman" w:cs="Times New Roman"/>
          <w:sz w:val="28"/>
          <w:szCs w:val="28"/>
        </w:rPr>
        <w:t xml:space="preserve"> бюджетных обязательств на соответствующие цели;</w:t>
      </w:r>
    </w:p>
    <w:p w:rsidR="00BE44D6" w:rsidRDefault="00BE44D6" w:rsidP="00BE44D6">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пунктами 9, 10 графы Перечня в срок, установленный бюджетным  законодательством Российской Федерации для представления в установленном порядке получателем средств городского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городского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w:t>
      </w:r>
      <w:proofErr w:type="gramEnd"/>
      <w:r>
        <w:rPr>
          <w:rFonts w:ascii="Times New Roman" w:hAnsi="Times New Roman" w:cs="Times New Roman"/>
          <w:sz w:val="28"/>
          <w:szCs w:val="28"/>
        </w:rPr>
        <w:t xml:space="preserve"> на средства бюджетов бюджетной системы Российской Федерации (далее – решение налогового органа);</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пунктом 11 графы 2 Перечня, исполнение денежных обязательств по которым осуществляется в случаях, установленных абзацами третьим – седьмым пункта 22 настоящего Порядка, не позднее трех рабочих дней со дня поступления документа-основания получателю средств городского бюджета для оплаты.</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направлении в Управление Сведений о бюджетном обязательстве, возникшем на основании документа-основания, предусмотренного пунктом 8 графы 2 Перечня, копия указанного документа-основания в Управление не представляется.</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7 настоящего Порядка с указанием учетного номера бюджетного обязательства, в которое вносится изменение.</w:t>
      </w:r>
    </w:p>
    <w:p w:rsidR="00BE44D6" w:rsidRDefault="00BE44D6" w:rsidP="00BE44D6">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3, 5 и 6 графы 2 Перечня, Сведения о бюджетном обязательстве формируются на основании документов-оснований, предусмотренных пунктами 3.1, 5.1 и 6.1 графы 2 Перечня, до внесения изменений в поставленное на учет бюджетное обязательство для осуществления проверки, предусмотренной:</w:t>
      </w:r>
      <w:proofErr w:type="gramEnd"/>
    </w:p>
    <w:p w:rsidR="00BE44D6" w:rsidRDefault="00BE44D6" w:rsidP="00BE44D6">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абзацем четвертым пункта 10 настоящего Порядка – в случае, если </w:t>
      </w:r>
      <w:r>
        <w:rPr>
          <w:rFonts w:ascii="Times New Roman" w:hAnsi="Times New Roman" w:cs="Times New Roman"/>
          <w:sz w:val="28"/>
          <w:szCs w:val="28"/>
        </w:rPr>
        <w:lastRenderedPageBreak/>
        <w:t>документом-основанием предусматривается увеличение суммы принятого бюджетного обязательства по соответствующего коду бюджетной классификации;</w:t>
      </w:r>
      <w:proofErr w:type="gramEnd"/>
    </w:p>
    <w:p w:rsidR="00BE44D6" w:rsidRDefault="00BE44D6" w:rsidP="00BE44D6">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абзацем девятым пункта 10 настоящего Порядка – в случае, если документом-основанием предусматривается уменьшение суммы принятого бюджетного обязательства</w:t>
      </w:r>
      <w:r w:rsidRPr="004536F2">
        <w:rPr>
          <w:rFonts w:ascii="Times New Roman" w:hAnsi="Times New Roman" w:cs="Times New Roman"/>
          <w:sz w:val="28"/>
          <w:szCs w:val="28"/>
        </w:rPr>
        <w:t xml:space="preserve"> </w:t>
      </w:r>
      <w:r>
        <w:rPr>
          <w:rFonts w:ascii="Times New Roman" w:hAnsi="Times New Roman" w:cs="Times New Roman"/>
          <w:sz w:val="28"/>
          <w:szCs w:val="28"/>
        </w:rPr>
        <w:t>по соответствующего коду бюджетной классификации.</w:t>
      </w:r>
      <w:proofErr w:type="gramEnd"/>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формировании Сведений о бюджетном обязательстве получателем средств городского бюджета в соответствии с абзацем вторым настоящего пункта Управление дополнительно осуществляет проверку, предусмотренную абзацами вторым, третьим и пятым пункта 10 настоящего Порядка.</w:t>
      </w:r>
    </w:p>
    <w:p w:rsidR="00BE44D6" w:rsidRDefault="00BE44D6" w:rsidP="00BE44D6">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случае внесения изменений в поставленное на учет бюджетное обязательство без внесения изменений в документ-основание, предусмотренный пунктами 3 и 4 графы 2 Перечня, получатель средств городского бюджета формирует Сведения о бюджетном обязательства не позднее трех рабочих дней, следующих за днем возникновения обстоятельств, требующих внесение изменений в бюджетное обязательство.</w:t>
      </w:r>
      <w:proofErr w:type="gramEnd"/>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информационной системе, указанный документ-основание в Управление повторно не представляется.</w:t>
      </w:r>
    </w:p>
    <w:p w:rsidR="00BE44D6" w:rsidRDefault="00BE44D6" w:rsidP="00BE44D6">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случае внесения изменений в бюджетное обязательство в связи с внесением изменений в документ-основание</w:t>
      </w:r>
      <w:proofErr w:type="gramEnd"/>
      <w:r>
        <w:rPr>
          <w:rFonts w:ascii="Times New Roman" w:hAnsi="Times New Roman" w:cs="Times New Roman"/>
          <w:sz w:val="28"/>
          <w:szCs w:val="28"/>
        </w:rPr>
        <w:t>, документ, предусматривающий внесение изменений в документ-основание, отсутствующий в информационной системе, направляется получателем средств городского бюджета в Управление одновременно с формированием Сведений о бюджетном обязательстве.</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При постановке на учет бюджетных обязательств (внесения в них изменений) в соответствии со Сведениями о бюджетном обязательстве, сформированном получателем средств городского бюджета, Управление осуществляет их проверку по следующим направлениям:</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городского бюджета в Управление для постановки на учет бюджетных обязательств в соответствии с настоящим Порядком или включению в реестр контрактов;</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 1 к настоящему Порядку;</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не превышение суммы бюджетного обязательства по соответствующим кодам бюджетной классификации расходов городского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соответствие предмета бюджетного обязательства, указанного в </w:t>
      </w:r>
      <w:r>
        <w:rPr>
          <w:rFonts w:ascii="Times New Roman" w:hAnsi="Times New Roman" w:cs="Times New Roman"/>
          <w:sz w:val="28"/>
          <w:szCs w:val="28"/>
        </w:rPr>
        <w:lastRenderedPageBreak/>
        <w:t>Сведениях о бюджетном обязательстве, документе-основании, коду вида (кодам видов) расходов классификации расходов городского бюджета, указанному в Сведениях о бюджетном обязательстве, документе-основании.</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формирования Сведений о бюджетном обязательстве Управлением при постановке на учет бюджетного обязательства (внесении в него изменений) осуществляется проверка, предусмотренная абзацем четвертым настоящего пункта.</w:t>
      </w:r>
    </w:p>
    <w:p w:rsidR="00BE44D6" w:rsidRDefault="00BE44D6" w:rsidP="00BE44D6">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При постановке на учет бюджетных обязательств, возникающих на основании документа-основания, предусмотренного пунктом 3 графы 2 Перечня, сведения о котором подлежат включению в реестр контрактов, Управление при проведении проверки, предусмотренной абзацев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реестре контрактов, и условиям документа-основания.</w:t>
      </w:r>
      <w:proofErr w:type="gramEnd"/>
    </w:p>
    <w:p w:rsidR="00BE44D6" w:rsidRDefault="00BE44D6" w:rsidP="00BE44D6">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При постановке на учет бюджетных обязательств, возникающих на основании документов-оснований, предусмотренных пунктами 1, 2, 3.1 графы 2 Перечня, подлежащих размещению в единой информационной системе, при проведении проверки, предусмотренной абзацем пятым настоящего пункта, Управление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 1193.</w:t>
      </w:r>
      <w:proofErr w:type="gramEnd"/>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Управление осуществляет проверку не превышения суммы исполнения бюджетного обязательства над изменяемой суммой бюджетного обязательства.</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аннулирования принимаемого бюджетного обязательства проверка, предусмотренная абзацами вторым, четвертым, пятым настоящего пункта, не осуществляется.</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Управлением осуществляется проверка, предусмотренная пунктом 10 настоящего Порядка, по каждому уникальному коду объекта капитального строительства или объекта недвижимого имущества на соответствующем лицевом счете получателя бюджетных средств (при наличии).</w:t>
      </w:r>
      <w:proofErr w:type="gramEnd"/>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При постановке на учет принимаемого бюджетного обязательства, возникающего на основании документа-основания, предусмотренного пунктами 1, 2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10 настоящего Порядка, Управление осуществляет проверку наличия в составе документа-основания утвержденной проектной документации на объекты капитального строительства.</w:t>
      </w:r>
      <w:proofErr w:type="gramEnd"/>
    </w:p>
    <w:p w:rsidR="00BE44D6" w:rsidRDefault="00BE44D6" w:rsidP="00BE44D6">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Проверка, предусмотренная абзацем первым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w:t>
      </w:r>
      <w:r>
        <w:rPr>
          <w:rFonts w:ascii="Times New Roman" w:hAnsi="Times New Roman" w:cs="Times New Roman"/>
          <w:sz w:val="28"/>
          <w:szCs w:val="28"/>
        </w:rPr>
        <w:lastRenderedPageBreak/>
        <w:t>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муниципальные контракты, предметами которых являются одновременно подготовка проектной документации и (или) выполнение инженерных изысканий, выполнение</w:t>
      </w:r>
      <w:proofErr w:type="gramEnd"/>
      <w:r>
        <w:rPr>
          <w:rFonts w:ascii="Times New Roman" w:hAnsi="Times New Roman" w:cs="Times New Roman"/>
          <w:sz w:val="28"/>
          <w:szCs w:val="28"/>
        </w:rPr>
        <w:t xml:space="preserve"> работ по строительству, реконструкция объекта капитального строительства.</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12.1. При постановке на учет бюджетного обязательства (внесение в него изменений) Управление осуществляет проверку Сведений о бюджетном обязательстве, сформированных на основании документов-оснований, предусмотренных:</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пунктами 1, 2, 3.1 графы 2 Перечня, сформированного с использованием единой информационной системы, – в течение одного рабочего дня, следующего за днем поступления в Управление Сведений о бюджетном обязательстве или документа-основания в соответствии с пунктами 24 и 28 Правил № 1193;</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пункта 3 графы 2 Перечня, сформированного с использованием единой информационной системы, – в течение трех рабочих дней, следующих за днем поступления в Управление Сведений о бюджетном обязательстве или документа-основания в соответствии с пунктом 15 Правил ведения реестра контрактов;</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пункта 3 графы 2 Перечня, сформированного без использования единой информационной системы, – в течение пяти рабочих дней, следующих за днем поступления в Управление Сведений о бюджетном обязательстве;</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пунктов 2, 4-11 графы 2 Перечня, сформированного без использования единой информационной системы, – в течение двух рабочих дней, следующих за днем поступления в Управление Сведений о бюджетном обязательстве.</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12.2. При формировании Сведений о бюджетном обязательстве с использованием единой информационной системы проверка, предусмотренная:</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абзацами вторым, третьим, пятым пункта 10, пунктами 11, 12 настоящего Порядка, осуществляется в единой информационной системе, в том числе автоматически;</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абзацем четвертым пункта 10 настоящего Порядка, осуществляется в системе «Электронный бюджет».</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положительного результата проверки, указанной в абзаце втором настоящего пункта, Сведения о бюджетном обязательстве и информация о положительном результате проверки направляются в систему «Электронный бюджет» для осуществления проверки, указанной в абзаце третьем настоящего пункта.</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В случае положительного результата проверки, предусмотренной пунктами 10 – 12 настоящего Порядка, Управление 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12.1 настоящего Порядка, и направляет получателю средств городского бюджета извещение о постановке на учет (изменении) бюджетного обязательства (далее – Извещение о бюджетном обязательстве) в форме электронного документа, подписанного электронной подписью</w:t>
      </w:r>
      <w:proofErr w:type="gramEnd"/>
      <w:r>
        <w:rPr>
          <w:rFonts w:ascii="Times New Roman" w:hAnsi="Times New Roman" w:cs="Times New Roman"/>
          <w:sz w:val="28"/>
          <w:szCs w:val="28"/>
        </w:rPr>
        <w:t xml:space="preserve"> уполномоченного лица Управления.</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Учетный номер бюджетного обязательства является уникальным и не </w:t>
      </w:r>
      <w:r>
        <w:rPr>
          <w:rFonts w:ascii="Times New Roman" w:hAnsi="Times New Roman" w:cs="Times New Roman"/>
          <w:sz w:val="28"/>
          <w:szCs w:val="28"/>
        </w:rPr>
        <w:lastRenderedPageBreak/>
        <w:t>подлежит изменению, в том числе при изменении отдельных реквизитов бюджетного обязательства.</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Учетный номер бюджетного обязательства имеет структуру, состоящую из девятнадцати разрядов:</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 1 по 8 разряд – код получателя средств городского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 11 по 19 разряд – номер бюджетного обязательства, присваиваемый Управлением в рамках одного календарного года.</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 Одно поставленное на учет бюджетное обязательство может содержать несколько кодов бюджетной классификации расходов городского бюджета и уникальных кодов объектов капитального строительства или объектов недвижимого имущества (при наличии).</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 </w:t>
      </w:r>
      <w:proofErr w:type="gramStart"/>
      <w:r>
        <w:rPr>
          <w:rFonts w:ascii="Times New Roman" w:hAnsi="Times New Roman" w:cs="Times New Roman"/>
          <w:sz w:val="28"/>
          <w:szCs w:val="28"/>
        </w:rPr>
        <w:t>В случае отрицательного результата проверки Сведений о бюджетной обязательстве на соответствие положениям, предусмотренным абзацами вторым, третьим, пятым и девятым пункта 10, пунктами 11 и 12 настоящего Порядка, Управление в сроки, установленные абзацами вторым – пятым пункта 12.1 настоящего Порядка, направляет получателю средств городского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w:t>
      </w:r>
      <w:proofErr w:type="gramEnd"/>
      <w:r>
        <w:rPr>
          <w:rFonts w:ascii="Times New Roman" w:hAnsi="Times New Roman" w:cs="Times New Roman"/>
          <w:sz w:val="28"/>
          <w:szCs w:val="28"/>
        </w:rPr>
        <w:t xml:space="preserve">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 об отказе).</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 Сведения о бюджетном обязательстве могут быть отозваны получателем бюджетных средств по письменному запросу до момента постановки на учет в Управлении.</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 В случае превышения суммы бюджетного обязательства по соответствующим кодам бюджетной классификации расходов городского бюджета над суммой неиспользованных лимитов бюджетных обязательств, отраженных на соответствующем лицевом счете получателя бюджетных средств, Управление в сроки, установленные абзацами вторым – пятым пункта 12.1 настоящего Порядка:</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отношении Сведений о бюджетном обязательстве, возникшем на основании документов-оснований, предусмотренных пунктами 1, 2, 3, 3.1, 4, 5, 5.1, 6, 6.1, 7, 8, 11 графы 2 Перечня направляет получателю средств городского бюджета Уведомление об отказе в электронной форме;</w:t>
      </w:r>
    </w:p>
    <w:p w:rsidR="00BE44D6" w:rsidRDefault="00BE44D6" w:rsidP="00BE44D6">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в отношении Сведений о бюджетном обязательстве, возникшем на основании документов-оснований, предусмотренных пунктами 9, 10 графы 2 Перечня не позднее рабочего дня, следующего за днем постановки на учет бюджетного обязательства (внесения в него изменений) направляет получателю средств городского бюджета Извещение о бюджетном обязательстве, а также Уведомление о превышении бюджетным обязательством неиспользованных лимитов бюджетных обязательств (далее – Уведомление о превышении).</w:t>
      </w:r>
      <w:proofErr w:type="gramEnd"/>
    </w:p>
    <w:p w:rsidR="00BE44D6" w:rsidRDefault="00BE44D6" w:rsidP="00BE44D6">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превышения в течение текущего финансового года суммы </w:t>
      </w:r>
      <w:r>
        <w:rPr>
          <w:rFonts w:ascii="Times New Roman" w:hAnsi="Times New Roman" w:cs="Times New Roman"/>
          <w:sz w:val="28"/>
          <w:szCs w:val="28"/>
        </w:rPr>
        <w:lastRenderedPageBreak/>
        <w:t>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(при наличии) над суммой неиспользованных лимитов бюджетных обязательств по коду бюджетной классификации расходов городского бюджета, детализированному по соответствующему уникальному коду</w:t>
      </w:r>
      <w:proofErr w:type="gramEnd"/>
      <w:r>
        <w:rPr>
          <w:rFonts w:ascii="Times New Roman" w:hAnsi="Times New Roman" w:cs="Times New Roman"/>
          <w:sz w:val="28"/>
          <w:szCs w:val="28"/>
        </w:rPr>
        <w:t xml:space="preserve"> объекта капитального строительства или объекта недвижимого имущества, Управление направляет получателю средства городского бюджета Уведомление о превышении не позднее рабочего дня, следующего за днем образования превышения.</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Управлением в соответствии с пунктом 8 настоящего Порядка в первый рабочий день текущего финансового года:</w:t>
      </w:r>
    </w:p>
    <w:p w:rsidR="00BE44D6" w:rsidRDefault="00BE44D6" w:rsidP="00BE44D6">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в отношении бюджетных обязательств, возникших на основании документов-оснований, предусмотренных пунктами 1-4, 9 и 10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roofErr w:type="gramEnd"/>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отношении бюджетных обязательств, возникших на основании документов-оснований, предусмотренных пунктами 6, 7 графы 2 Перечня, - на сумму, предусмотренную на плановый период (при наличии).</w:t>
      </w:r>
    </w:p>
    <w:p w:rsidR="00BE44D6" w:rsidRPr="009B600B" w:rsidRDefault="00BE44D6" w:rsidP="00BE44D6">
      <w:pPr>
        <w:pStyle w:val="ConsPlusNormal"/>
        <w:spacing w:before="220"/>
        <w:ind w:firstLine="540"/>
        <w:jc w:val="both"/>
        <w:rPr>
          <w:rFonts w:ascii="Times New Roman" w:hAnsi="Times New Roman" w:cs="Times New Roman"/>
          <w:sz w:val="28"/>
          <w:szCs w:val="28"/>
        </w:rPr>
      </w:pPr>
      <w:proofErr w:type="gramStart"/>
      <w:r w:rsidRPr="009B600B">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средств </w:t>
      </w:r>
      <w:r>
        <w:rPr>
          <w:rFonts w:ascii="Times New Roman" w:hAnsi="Times New Roman" w:cs="Times New Roman"/>
          <w:sz w:val="28"/>
          <w:szCs w:val="28"/>
        </w:rPr>
        <w:t>городского</w:t>
      </w:r>
      <w:r w:rsidRPr="009B600B">
        <w:rPr>
          <w:rFonts w:ascii="Times New Roman" w:hAnsi="Times New Roman" w:cs="Times New Roman"/>
          <w:sz w:val="28"/>
          <w:szCs w:val="28"/>
        </w:rPr>
        <w:t xml:space="preserve">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r w:rsidRPr="00BF222C">
        <w:rPr>
          <w:rFonts w:ascii="Times New Roman" w:hAnsi="Times New Roman" w:cs="Times New Roman"/>
          <w:sz w:val="28"/>
          <w:szCs w:val="28"/>
        </w:rPr>
        <w:t>пунктом 8</w:t>
      </w:r>
      <w:r w:rsidRPr="009B600B">
        <w:rPr>
          <w:rFonts w:ascii="Times New Roman" w:hAnsi="Times New Roman" w:cs="Times New Roman"/>
          <w:sz w:val="28"/>
          <w:szCs w:val="28"/>
        </w:rPr>
        <w:t xml:space="preserve"> настоящего Порядка не позднее первого рабочего дня апреля текущего финансового года.</w:t>
      </w:r>
      <w:proofErr w:type="gramEnd"/>
    </w:p>
    <w:p w:rsidR="00BE44D6" w:rsidRPr="009B600B" w:rsidRDefault="00BE44D6" w:rsidP="00BE44D6">
      <w:pPr>
        <w:autoSpaceDE w:val="0"/>
        <w:autoSpaceDN w:val="0"/>
        <w:adjustRightInd w:val="0"/>
        <w:ind w:firstLine="540"/>
        <w:jc w:val="both"/>
        <w:rPr>
          <w:sz w:val="28"/>
          <w:szCs w:val="28"/>
        </w:rPr>
      </w:pPr>
      <w:r w:rsidRPr="009B600B">
        <w:rPr>
          <w:sz w:val="28"/>
          <w:szCs w:val="28"/>
        </w:rPr>
        <w:t xml:space="preserve">Внесение в бюджетные обязательства изменений, предусмотренных </w:t>
      </w:r>
      <w:r w:rsidRPr="00BF222C">
        <w:rPr>
          <w:sz w:val="28"/>
          <w:szCs w:val="28"/>
        </w:rPr>
        <w:t>абзацем четвертым</w:t>
      </w:r>
      <w:r w:rsidRPr="009B600B">
        <w:rPr>
          <w:sz w:val="28"/>
          <w:szCs w:val="28"/>
        </w:rPr>
        <w:t xml:space="preserve"> настоящего пункта, в части кодов бюджетной классификации Российской Федерации по документам-основаниям, предусмотренным </w:t>
      </w:r>
      <w:r w:rsidRPr="00BF222C">
        <w:rPr>
          <w:sz w:val="28"/>
          <w:szCs w:val="28"/>
        </w:rPr>
        <w:t>пунктом 3 графы 2</w:t>
      </w:r>
      <w:r w:rsidRPr="009B600B">
        <w:rPr>
          <w:sz w:val="28"/>
          <w:szCs w:val="28"/>
        </w:rPr>
        <w:t xml:space="preserve"> Перечня, осуществляется получателем средств </w:t>
      </w:r>
      <w:r>
        <w:rPr>
          <w:sz w:val="28"/>
          <w:szCs w:val="28"/>
        </w:rPr>
        <w:t>городского</w:t>
      </w:r>
      <w:r w:rsidRPr="009B600B">
        <w:rPr>
          <w:sz w:val="28"/>
          <w:szCs w:val="28"/>
        </w:rPr>
        <w:t xml:space="preserve"> бюджета не позднее первого февраля текущего финансового года.</w:t>
      </w:r>
    </w:p>
    <w:p w:rsidR="00BE44D6" w:rsidRDefault="00BE44D6" w:rsidP="00BE44D6">
      <w:pPr>
        <w:autoSpaceDE w:val="0"/>
        <w:autoSpaceDN w:val="0"/>
        <w:adjustRightInd w:val="0"/>
        <w:ind w:firstLine="540"/>
        <w:jc w:val="both"/>
        <w:rPr>
          <w:sz w:val="28"/>
          <w:szCs w:val="28"/>
        </w:rPr>
      </w:pPr>
      <w:r w:rsidRPr="009B600B">
        <w:rPr>
          <w:sz w:val="28"/>
          <w:szCs w:val="28"/>
        </w:rPr>
        <w:t xml:space="preserve">Управление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r w:rsidRPr="00BF222C">
        <w:rPr>
          <w:sz w:val="28"/>
          <w:szCs w:val="28"/>
        </w:rPr>
        <w:t>абзаца четвертого пункта 1</w:t>
      </w:r>
      <w:r>
        <w:rPr>
          <w:sz w:val="28"/>
          <w:szCs w:val="28"/>
        </w:rPr>
        <w:t>0</w:t>
      </w:r>
      <w:r w:rsidRPr="009B600B">
        <w:rPr>
          <w:sz w:val="28"/>
          <w:szCs w:val="28"/>
        </w:rPr>
        <w:t xml:space="preserve"> настоящего Порядка, направляет получател</w:t>
      </w:r>
      <w:r>
        <w:rPr>
          <w:sz w:val="28"/>
          <w:szCs w:val="28"/>
        </w:rPr>
        <w:t>ю</w:t>
      </w:r>
      <w:r w:rsidRPr="009B600B">
        <w:rPr>
          <w:sz w:val="28"/>
          <w:szCs w:val="28"/>
        </w:rPr>
        <w:t xml:space="preserve"> средств </w:t>
      </w:r>
      <w:r>
        <w:rPr>
          <w:sz w:val="28"/>
          <w:szCs w:val="28"/>
        </w:rPr>
        <w:t>городского</w:t>
      </w:r>
      <w:r w:rsidRPr="009B600B">
        <w:rPr>
          <w:sz w:val="28"/>
          <w:szCs w:val="28"/>
        </w:rPr>
        <w:t xml:space="preserve"> бюджета, Уведомление о превышении не позднее следующего рабочего дня после дня совершения операций, предусмотренных настоящим пунктом.</w:t>
      </w:r>
    </w:p>
    <w:p w:rsidR="00BE44D6" w:rsidRPr="009B600B" w:rsidRDefault="00BE44D6" w:rsidP="00BE44D6">
      <w:pPr>
        <w:autoSpaceDE w:val="0"/>
        <w:autoSpaceDN w:val="0"/>
        <w:adjustRightInd w:val="0"/>
        <w:ind w:firstLine="540"/>
        <w:jc w:val="both"/>
        <w:rPr>
          <w:sz w:val="28"/>
          <w:szCs w:val="28"/>
        </w:rPr>
      </w:pPr>
      <w:proofErr w:type="gramStart"/>
      <w:r w:rsidRPr="009B600B">
        <w:rPr>
          <w:sz w:val="28"/>
          <w:szCs w:val="28"/>
        </w:rPr>
        <w:t xml:space="preserve">В случае если по состоянию на первый рабочий день апреля текущего финансового года бюджетные обязательства, указанные в </w:t>
      </w:r>
      <w:r w:rsidRPr="00BF222C">
        <w:rPr>
          <w:sz w:val="28"/>
          <w:szCs w:val="28"/>
        </w:rPr>
        <w:t>абзаце первом</w:t>
      </w:r>
      <w:r w:rsidRPr="009B600B">
        <w:rPr>
          <w:sz w:val="28"/>
          <w:szCs w:val="28"/>
        </w:rPr>
        <w:t xml:space="preserve"> настоящего пункта, превышают неиспользованные лимиты бюджетных обязательств, отраженные на соответствующем лицевом счете получателя </w:t>
      </w:r>
      <w:r w:rsidRPr="009B600B">
        <w:rPr>
          <w:sz w:val="28"/>
          <w:szCs w:val="28"/>
        </w:rPr>
        <w:lastRenderedPageBreak/>
        <w:t>бюджетных средств, Управление направляет получател</w:t>
      </w:r>
      <w:r>
        <w:rPr>
          <w:sz w:val="28"/>
          <w:szCs w:val="28"/>
        </w:rPr>
        <w:t>ю</w:t>
      </w:r>
      <w:r w:rsidRPr="009B600B">
        <w:rPr>
          <w:sz w:val="28"/>
          <w:szCs w:val="28"/>
        </w:rPr>
        <w:t xml:space="preserve"> средств </w:t>
      </w:r>
      <w:r>
        <w:rPr>
          <w:sz w:val="28"/>
          <w:szCs w:val="28"/>
        </w:rPr>
        <w:t>городского</w:t>
      </w:r>
      <w:r w:rsidRPr="009B600B">
        <w:rPr>
          <w:sz w:val="28"/>
          <w:szCs w:val="28"/>
        </w:rPr>
        <w:t xml:space="preserve"> бюджета Уведомление о превышении в течение первого рабочего дня апреля текущего финансового года.</w:t>
      </w:r>
      <w:proofErr w:type="gramEnd"/>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Pr="009B600B">
        <w:rPr>
          <w:rFonts w:ascii="Times New Roman" w:hAnsi="Times New Roman" w:cs="Times New Roman"/>
          <w:sz w:val="28"/>
          <w:szCs w:val="28"/>
        </w:rPr>
        <w:t xml:space="preserve">. </w:t>
      </w:r>
      <w:proofErr w:type="gramStart"/>
      <w:r w:rsidRPr="009B600B">
        <w:rPr>
          <w:rFonts w:ascii="Times New Roman" w:hAnsi="Times New Roman" w:cs="Times New Roman"/>
          <w:sz w:val="28"/>
          <w:szCs w:val="28"/>
        </w:rPr>
        <w:t xml:space="preserve">В случае ликвидации, реорганизации получателя средств </w:t>
      </w:r>
      <w:r>
        <w:rPr>
          <w:rFonts w:ascii="Times New Roman" w:hAnsi="Times New Roman" w:cs="Times New Roman"/>
          <w:sz w:val="28"/>
          <w:szCs w:val="28"/>
        </w:rPr>
        <w:t>городского</w:t>
      </w:r>
      <w:r w:rsidRPr="009B600B">
        <w:rPr>
          <w:rFonts w:ascii="Times New Roman" w:hAnsi="Times New Roman" w:cs="Times New Roman"/>
          <w:sz w:val="28"/>
          <w:szCs w:val="28"/>
        </w:rPr>
        <w:t xml:space="preserve"> бюджета либо изменения типа </w:t>
      </w:r>
      <w:r>
        <w:rPr>
          <w:rFonts w:ascii="Times New Roman" w:hAnsi="Times New Roman" w:cs="Times New Roman"/>
          <w:sz w:val="28"/>
          <w:szCs w:val="28"/>
        </w:rPr>
        <w:t>муниципального</w:t>
      </w:r>
      <w:r w:rsidRPr="009B600B">
        <w:rPr>
          <w:rFonts w:ascii="Times New Roman" w:hAnsi="Times New Roman" w:cs="Times New Roman"/>
          <w:sz w:val="28"/>
          <w:szCs w:val="28"/>
        </w:rPr>
        <w:t xml:space="preserve">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Управлением вносятся изменения в ранее учтенные бюджетные обязательства получателя средств </w:t>
      </w:r>
      <w:r>
        <w:rPr>
          <w:rFonts w:ascii="Times New Roman" w:hAnsi="Times New Roman" w:cs="Times New Roman"/>
          <w:sz w:val="28"/>
          <w:szCs w:val="28"/>
        </w:rPr>
        <w:t>городского</w:t>
      </w:r>
      <w:r w:rsidRPr="009B600B">
        <w:rPr>
          <w:rFonts w:ascii="Times New Roman" w:hAnsi="Times New Roman" w:cs="Times New Roman"/>
          <w:sz w:val="28"/>
          <w:szCs w:val="28"/>
        </w:rPr>
        <w:t xml:space="preserve"> бюджета в части аннулирования соответствующих неисполненных</w:t>
      </w:r>
      <w:proofErr w:type="gramEnd"/>
      <w:r w:rsidRPr="009B600B">
        <w:rPr>
          <w:rFonts w:ascii="Times New Roman" w:hAnsi="Times New Roman" w:cs="Times New Roman"/>
          <w:sz w:val="28"/>
          <w:szCs w:val="28"/>
        </w:rPr>
        <w:t xml:space="preserve"> бюджетных обязательств.</w:t>
      </w:r>
    </w:p>
    <w:p w:rsidR="00BE44D6" w:rsidRPr="00584597" w:rsidRDefault="00BE44D6" w:rsidP="00BE44D6">
      <w:pPr>
        <w:pStyle w:val="ConsPlusNormal"/>
        <w:ind w:firstLine="540"/>
        <w:jc w:val="both"/>
        <w:rPr>
          <w:rFonts w:ascii="Times New Roman" w:hAnsi="Times New Roman" w:cs="Times New Roman"/>
          <w:szCs w:val="20"/>
        </w:rPr>
      </w:pPr>
    </w:p>
    <w:p w:rsidR="00BE44D6" w:rsidRPr="009B600B" w:rsidRDefault="00BE44D6" w:rsidP="00BE44D6">
      <w:pPr>
        <w:pStyle w:val="ConsPlusTitle"/>
        <w:jc w:val="center"/>
        <w:outlineLvl w:val="1"/>
        <w:rPr>
          <w:rFonts w:ascii="Times New Roman" w:hAnsi="Times New Roman" w:cs="Times New Roman"/>
          <w:sz w:val="28"/>
          <w:szCs w:val="28"/>
        </w:rPr>
      </w:pPr>
      <w:r w:rsidRPr="009B600B">
        <w:rPr>
          <w:rFonts w:ascii="Times New Roman" w:hAnsi="Times New Roman" w:cs="Times New Roman"/>
          <w:sz w:val="28"/>
          <w:szCs w:val="28"/>
        </w:rPr>
        <w:t>III. Учет бюджетных обязательств по исполнительным</w:t>
      </w:r>
      <w:r>
        <w:rPr>
          <w:rFonts w:ascii="Times New Roman" w:hAnsi="Times New Roman" w:cs="Times New Roman"/>
          <w:sz w:val="28"/>
          <w:szCs w:val="28"/>
        </w:rPr>
        <w:t xml:space="preserve"> </w:t>
      </w:r>
      <w:r w:rsidRPr="009B600B">
        <w:rPr>
          <w:rFonts w:ascii="Times New Roman" w:hAnsi="Times New Roman" w:cs="Times New Roman"/>
          <w:sz w:val="28"/>
          <w:szCs w:val="28"/>
        </w:rPr>
        <w:t>документам, решениям налоговых органов</w:t>
      </w:r>
    </w:p>
    <w:p w:rsidR="00BE44D6" w:rsidRPr="00584597" w:rsidRDefault="00BE44D6" w:rsidP="00BE44D6">
      <w:pPr>
        <w:pStyle w:val="ConsPlusNormal"/>
        <w:jc w:val="both"/>
        <w:rPr>
          <w:rFonts w:ascii="Times New Roman" w:hAnsi="Times New Roman" w:cs="Times New Roman"/>
          <w:szCs w:val="20"/>
        </w:rPr>
      </w:pPr>
    </w:p>
    <w:p w:rsidR="00BE44D6" w:rsidRDefault="00BE44D6" w:rsidP="00BE44D6">
      <w:pPr>
        <w:pStyle w:val="ConsPlusNormal"/>
        <w:ind w:firstLine="540"/>
        <w:jc w:val="both"/>
        <w:rPr>
          <w:rFonts w:ascii="Times New Roman" w:hAnsi="Times New Roman" w:cs="Times New Roman"/>
          <w:sz w:val="28"/>
          <w:szCs w:val="28"/>
        </w:rPr>
      </w:pPr>
      <w:r w:rsidRPr="009B600B">
        <w:rPr>
          <w:rFonts w:ascii="Times New Roman" w:hAnsi="Times New Roman" w:cs="Times New Roman"/>
          <w:sz w:val="28"/>
          <w:szCs w:val="28"/>
        </w:rPr>
        <w:t>2</w:t>
      </w:r>
      <w:r>
        <w:rPr>
          <w:rFonts w:ascii="Times New Roman" w:hAnsi="Times New Roman" w:cs="Times New Roman"/>
          <w:sz w:val="28"/>
          <w:szCs w:val="28"/>
        </w:rPr>
        <w:t>0</w:t>
      </w:r>
      <w:r w:rsidRPr="009B600B">
        <w:rPr>
          <w:rFonts w:ascii="Times New Roman" w:hAnsi="Times New Roman" w:cs="Times New Roman"/>
          <w:sz w:val="28"/>
          <w:szCs w:val="28"/>
        </w:rPr>
        <w:t xml:space="preserve">. </w:t>
      </w:r>
      <w:proofErr w:type="gramStart"/>
      <w:r w:rsidRPr="009B600B">
        <w:rPr>
          <w:rFonts w:ascii="Times New Roman" w:hAnsi="Times New Roman" w:cs="Times New Roman"/>
          <w:sz w:val="28"/>
          <w:szCs w:val="28"/>
        </w:rPr>
        <w:t>В случае если Управлением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BE44D6" w:rsidRPr="009B600B" w:rsidRDefault="00BE44D6" w:rsidP="00BE44D6">
      <w:pPr>
        <w:pStyle w:val="ConsPlusNormal"/>
        <w:ind w:firstLine="540"/>
        <w:jc w:val="both"/>
        <w:rPr>
          <w:rFonts w:ascii="Times New Roman" w:hAnsi="Times New Roman" w:cs="Times New Roman"/>
          <w:sz w:val="28"/>
          <w:szCs w:val="28"/>
        </w:rPr>
      </w:pPr>
      <w:r w:rsidRPr="009B600B">
        <w:rPr>
          <w:rFonts w:ascii="Times New Roman" w:hAnsi="Times New Roman" w:cs="Times New Roman"/>
          <w:sz w:val="28"/>
          <w:szCs w:val="28"/>
        </w:rPr>
        <w:t>2</w:t>
      </w:r>
      <w:r>
        <w:rPr>
          <w:rFonts w:ascii="Times New Roman" w:hAnsi="Times New Roman" w:cs="Times New Roman"/>
          <w:sz w:val="28"/>
          <w:szCs w:val="28"/>
        </w:rPr>
        <w:t>1</w:t>
      </w:r>
      <w:r w:rsidRPr="009B600B">
        <w:rPr>
          <w:rFonts w:ascii="Times New Roman" w:hAnsi="Times New Roman" w:cs="Times New Roman"/>
          <w:sz w:val="28"/>
          <w:szCs w:val="28"/>
        </w:rPr>
        <w:t xml:space="preserve">. </w:t>
      </w:r>
      <w:proofErr w:type="gramStart"/>
      <w:r w:rsidRPr="009B600B">
        <w:rPr>
          <w:rFonts w:ascii="Times New Roman" w:hAnsi="Times New Roman" w:cs="Times New Roman"/>
          <w:sz w:val="28"/>
          <w:szCs w:val="28"/>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9B600B">
        <w:rPr>
          <w:rFonts w:ascii="Times New Roman" w:hAnsi="Times New Roman" w:cs="Times New Roman"/>
          <w:sz w:val="28"/>
          <w:szCs w:val="28"/>
        </w:rPr>
        <w:t xml:space="preserve"> </w:t>
      </w:r>
      <w:proofErr w:type="gramStart"/>
      <w:r w:rsidRPr="009B600B">
        <w:rPr>
          <w:rFonts w:ascii="Times New Roman" w:hAnsi="Times New Roman" w:cs="Times New Roman"/>
          <w:sz w:val="28"/>
          <w:szCs w:val="28"/>
        </w:rPr>
        <w:t xml:space="preserve">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w:t>
      </w:r>
      <w:r>
        <w:rPr>
          <w:rFonts w:ascii="Times New Roman" w:hAnsi="Times New Roman" w:cs="Times New Roman"/>
          <w:sz w:val="28"/>
          <w:szCs w:val="28"/>
        </w:rPr>
        <w:t>уполномоченного лица</w:t>
      </w:r>
      <w:r w:rsidRPr="009B600B">
        <w:rPr>
          <w:rFonts w:ascii="Times New Roman" w:hAnsi="Times New Roman" w:cs="Times New Roman"/>
          <w:sz w:val="28"/>
          <w:szCs w:val="28"/>
        </w:rPr>
        <w:t>.</w:t>
      </w:r>
      <w:proofErr w:type="gramEnd"/>
    </w:p>
    <w:p w:rsidR="00BE44D6" w:rsidRPr="00584597" w:rsidRDefault="00BE44D6" w:rsidP="00BE44D6">
      <w:pPr>
        <w:pStyle w:val="ConsPlusNormal"/>
        <w:jc w:val="both"/>
        <w:rPr>
          <w:rFonts w:ascii="Times New Roman" w:hAnsi="Times New Roman" w:cs="Times New Roman"/>
          <w:szCs w:val="20"/>
        </w:rPr>
      </w:pPr>
    </w:p>
    <w:p w:rsidR="00BE44D6" w:rsidRPr="009B600B" w:rsidRDefault="00BE44D6" w:rsidP="00BE44D6">
      <w:pPr>
        <w:pStyle w:val="ConsPlusTitle"/>
        <w:jc w:val="center"/>
        <w:outlineLvl w:val="1"/>
        <w:rPr>
          <w:rFonts w:ascii="Times New Roman" w:hAnsi="Times New Roman" w:cs="Times New Roman"/>
          <w:sz w:val="28"/>
          <w:szCs w:val="28"/>
        </w:rPr>
      </w:pPr>
      <w:r w:rsidRPr="009B600B">
        <w:rPr>
          <w:rFonts w:ascii="Times New Roman" w:hAnsi="Times New Roman" w:cs="Times New Roman"/>
          <w:sz w:val="28"/>
          <w:szCs w:val="28"/>
        </w:rPr>
        <w:t>IV. Постановка на учет денежных обязательств</w:t>
      </w:r>
      <w:r>
        <w:rPr>
          <w:rFonts w:ascii="Times New Roman" w:hAnsi="Times New Roman" w:cs="Times New Roman"/>
          <w:sz w:val="28"/>
          <w:szCs w:val="28"/>
        </w:rPr>
        <w:t xml:space="preserve"> </w:t>
      </w:r>
      <w:r w:rsidRPr="009B600B">
        <w:rPr>
          <w:rFonts w:ascii="Times New Roman" w:hAnsi="Times New Roman" w:cs="Times New Roman"/>
          <w:sz w:val="28"/>
          <w:szCs w:val="28"/>
        </w:rPr>
        <w:t>и внесение в них изменений</w:t>
      </w:r>
    </w:p>
    <w:p w:rsidR="00BE44D6" w:rsidRPr="00584597" w:rsidRDefault="00BE44D6" w:rsidP="00BE44D6">
      <w:pPr>
        <w:pStyle w:val="ConsPlusNormal"/>
        <w:jc w:val="both"/>
        <w:rPr>
          <w:rFonts w:ascii="Times New Roman" w:hAnsi="Times New Roman" w:cs="Times New Roman"/>
          <w:szCs w:val="20"/>
        </w:rPr>
      </w:pPr>
    </w:p>
    <w:p w:rsidR="00BE44D6" w:rsidRPr="009B600B" w:rsidRDefault="00BE44D6" w:rsidP="00BE44D6">
      <w:pPr>
        <w:pStyle w:val="ConsPlusNormal"/>
        <w:ind w:firstLine="540"/>
        <w:jc w:val="both"/>
        <w:rPr>
          <w:rFonts w:ascii="Times New Roman" w:hAnsi="Times New Roman" w:cs="Times New Roman"/>
          <w:sz w:val="28"/>
          <w:szCs w:val="28"/>
        </w:rPr>
      </w:pPr>
      <w:bookmarkStart w:id="1" w:name="P228"/>
      <w:bookmarkEnd w:id="1"/>
      <w:r w:rsidRPr="009B600B">
        <w:rPr>
          <w:rFonts w:ascii="Times New Roman" w:hAnsi="Times New Roman" w:cs="Times New Roman"/>
          <w:sz w:val="28"/>
          <w:szCs w:val="28"/>
        </w:rPr>
        <w:t>2</w:t>
      </w:r>
      <w:r>
        <w:rPr>
          <w:rFonts w:ascii="Times New Roman" w:hAnsi="Times New Roman" w:cs="Times New Roman"/>
          <w:sz w:val="28"/>
          <w:szCs w:val="28"/>
        </w:rPr>
        <w:t>2</w:t>
      </w:r>
      <w:r w:rsidRPr="009B600B">
        <w:rPr>
          <w:rFonts w:ascii="Times New Roman" w:hAnsi="Times New Roman" w:cs="Times New Roman"/>
          <w:sz w:val="28"/>
          <w:szCs w:val="28"/>
        </w:rPr>
        <w:t>. Сведения о денежн</w:t>
      </w:r>
      <w:r>
        <w:rPr>
          <w:rFonts w:ascii="Times New Roman" w:hAnsi="Times New Roman" w:cs="Times New Roman"/>
          <w:sz w:val="28"/>
          <w:szCs w:val="28"/>
        </w:rPr>
        <w:t>ом</w:t>
      </w:r>
      <w:r w:rsidRPr="009B600B">
        <w:rPr>
          <w:rFonts w:ascii="Times New Roman" w:hAnsi="Times New Roman" w:cs="Times New Roman"/>
          <w:sz w:val="28"/>
          <w:szCs w:val="28"/>
        </w:rPr>
        <w:t xml:space="preserve"> обязательств</w:t>
      </w:r>
      <w:r>
        <w:rPr>
          <w:rFonts w:ascii="Times New Roman" w:hAnsi="Times New Roman" w:cs="Times New Roman"/>
          <w:sz w:val="28"/>
          <w:szCs w:val="28"/>
        </w:rPr>
        <w:t>е</w:t>
      </w:r>
      <w:r w:rsidRPr="009B600B">
        <w:rPr>
          <w:rFonts w:ascii="Times New Roman" w:hAnsi="Times New Roman" w:cs="Times New Roman"/>
          <w:sz w:val="28"/>
          <w:szCs w:val="28"/>
        </w:rPr>
        <w:t xml:space="preserve"> по принятым бюджетным обязательствам формируются Управлением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w:t>
      </w:r>
      <w:r>
        <w:rPr>
          <w:rFonts w:ascii="Times New Roman" w:hAnsi="Times New Roman" w:cs="Times New Roman"/>
          <w:sz w:val="28"/>
          <w:szCs w:val="28"/>
        </w:rPr>
        <w:t>городского</w:t>
      </w:r>
      <w:r w:rsidRPr="009B600B">
        <w:rPr>
          <w:rFonts w:ascii="Times New Roman" w:hAnsi="Times New Roman" w:cs="Times New Roman"/>
          <w:sz w:val="28"/>
          <w:szCs w:val="28"/>
        </w:rPr>
        <w:t xml:space="preserve"> бюджета, установленн</w:t>
      </w:r>
      <w:r>
        <w:rPr>
          <w:rFonts w:ascii="Times New Roman" w:hAnsi="Times New Roman" w:cs="Times New Roman"/>
          <w:sz w:val="28"/>
          <w:szCs w:val="28"/>
        </w:rPr>
        <w:t>ым</w:t>
      </w:r>
      <w:r w:rsidRPr="009B600B">
        <w:rPr>
          <w:rFonts w:ascii="Times New Roman" w:hAnsi="Times New Roman" w:cs="Times New Roman"/>
          <w:sz w:val="28"/>
          <w:szCs w:val="28"/>
        </w:rPr>
        <w:t xml:space="preserve"> </w:t>
      </w:r>
      <w:r>
        <w:rPr>
          <w:rFonts w:ascii="Times New Roman" w:hAnsi="Times New Roman" w:cs="Times New Roman"/>
          <w:sz w:val="28"/>
          <w:szCs w:val="28"/>
        </w:rPr>
        <w:t xml:space="preserve">финансовым управлением </w:t>
      </w:r>
      <w:proofErr w:type="gramStart"/>
      <w:r>
        <w:rPr>
          <w:rFonts w:ascii="Times New Roman" w:hAnsi="Times New Roman" w:cs="Times New Roman"/>
          <w:sz w:val="28"/>
          <w:szCs w:val="28"/>
        </w:rPr>
        <w:t>администрации</w:t>
      </w:r>
      <w:proofErr w:type="gramEnd"/>
      <w:r>
        <w:rPr>
          <w:rFonts w:ascii="Times New Roman" w:hAnsi="Times New Roman" w:cs="Times New Roman"/>
          <w:sz w:val="28"/>
          <w:szCs w:val="28"/>
        </w:rPr>
        <w:t xml:space="preserve"> ЗАТО г. Радужный </w:t>
      </w:r>
      <w:r>
        <w:rPr>
          <w:rFonts w:ascii="Times New Roman" w:hAnsi="Times New Roman" w:cs="Times New Roman"/>
          <w:sz w:val="28"/>
          <w:szCs w:val="28"/>
        </w:rPr>
        <w:lastRenderedPageBreak/>
        <w:t xml:space="preserve">Владимирской области </w:t>
      </w:r>
      <w:r w:rsidRPr="009B600B">
        <w:rPr>
          <w:rFonts w:ascii="Times New Roman" w:hAnsi="Times New Roman" w:cs="Times New Roman"/>
          <w:sz w:val="28"/>
          <w:szCs w:val="28"/>
        </w:rPr>
        <w:t xml:space="preserve">(далее </w:t>
      </w:r>
      <w:r>
        <w:rPr>
          <w:rFonts w:ascii="Times New Roman" w:hAnsi="Times New Roman" w:cs="Times New Roman"/>
          <w:sz w:val="28"/>
          <w:szCs w:val="28"/>
        </w:rPr>
        <w:t>–</w:t>
      </w:r>
      <w:r w:rsidRPr="009B600B">
        <w:rPr>
          <w:rFonts w:ascii="Times New Roman" w:hAnsi="Times New Roman" w:cs="Times New Roman"/>
          <w:sz w:val="28"/>
          <w:szCs w:val="28"/>
        </w:rPr>
        <w:t xml:space="preserve"> порядок санкционирования</w:t>
      </w:r>
      <w:r>
        <w:rPr>
          <w:rFonts w:ascii="Times New Roman" w:hAnsi="Times New Roman" w:cs="Times New Roman"/>
          <w:sz w:val="28"/>
          <w:szCs w:val="28"/>
        </w:rPr>
        <w:t>),</w:t>
      </w:r>
      <w:r w:rsidRPr="009B600B">
        <w:rPr>
          <w:rFonts w:ascii="Times New Roman" w:hAnsi="Times New Roman" w:cs="Times New Roman"/>
          <w:sz w:val="28"/>
          <w:szCs w:val="28"/>
        </w:rPr>
        <w:t xml:space="preserve"> за исключением случаев, указанных в </w:t>
      </w:r>
      <w:r>
        <w:rPr>
          <w:rFonts w:ascii="Times New Roman" w:hAnsi="Times New Roman" w:cs="Times New Roman"/>
          <w:sz w:val="28"/>
          <w:szCs w:val="28"/>
        </w:rPr>
        <w:t>абзацах третьем</w:t>
      </w:r>
      <w:r w:rsidRPr="00CB76A8">
        <w:rPr>
          <w:rFonts w:ascii="Times New Roman" w:hAnsi="Times New Roman" w:cs="Times New Roman"/>
          <w:sz w:val="28"/>
          <w:szCs w:val="28"/>
        </w:rPr>
        <w:t>-седьмом</w:t>
      </w:r>
      <w:r w:rsidRPr="009B600B">
        <w:rPr>
          <w:rFonts w:ascii="Times New Roman" w:hAnsi="Times New Roman" w:cs="Times New Roman"/>
          <w:sz w:val="28"/>
          <w:szCs w:val="28"/>
        </w:rPr>
        <w:t xml:space="preserve"> настоящего пункта.</w:t>
      </w:r>
    </w:p>
    <w:p w:rsidR="00BE44D6" w:rsidRDefault="00BE44D6" w:rsidP="00BE44D6">
      <w:pPr>
        <w:autoSpaceDE w:val="0"/>
        <w:autoSpaceDN w:val="0"/>
        <w:adjustRightInd w:val="0"/>
        <w:ind w:firstLine="540"/>
        <w:jc w:val="both"/>
        <w:rPr>
          <w:sz w:val="28"/>
          <w:szCs w:val="28"/>
        </w:rPr>
      </w:pPr>
      <w:r w:rsidRPr="009B600B">
        <w:rPr>
          <w:sz w:val="28"/>
          <w:szCs w:val="28"/>
        </w:rPr>
        <w:t>Сведения о денежн</w:t>
      </w:r>
      <w:r>
        <w:rPr>
          <w:sz w:val="28"/>
          <w:szCs w:val="28"/>
        </w:rPr>
        <w:t>ом</w:t>
      </w:r>
      <w:r w:rsidRPr="009B600B">
        <w:rPr>
          <w:sz w:val="28"/>
          <w:szCs w:val="28"/>
        </w:rPr>
        <w:t xml:space="preserve"> обязательств</w:t>
      </w:r>
      <w:r>
        <w:rPr>
          <w:sz w:val="28"/>
          <w:szCs w:val="28"/>
        </w:rPr>
        <w:t>е</w:t>
      </w:r>
      <w:r w:rsidRPr="009B600B">
        <w:rPr>
          <w:sz w:val="28"/>
          <w:szCs w:val="28"/>
        </w:rPr>
        <w:t xml:space="preserve"> по принятым бюджетным обязательствам формируются получателем средств </w:t>
      </w:r>
      <w:r>
        <w:rPr>
          <w:sz w:val="28"/>
          <w:szCs w:val="28"/>
        </w:rPr>
        <w:t>городского</w:t>
      </w:r>
      <w:r w:rsidRPr="009B600B">
        <w:rPr>
          <w:sz w:val="28"/>
          <w:szCs w:val="28"/>
        </w:rPr>
        <w:t xml:space="preserve"> бюджета не позднее рабочего дня, следующего за днем возникновения денежного обязательства, в случае:</w:t>
      </w:r>
      <w:bookmarkStart w:id="2" w:name="P234"/>
      <w:bookmarkEnd w:id="2"/>
    </w:p>
    <w:p w:rsidR="00BE44D6" w:rsidRDefault="00BE44D6" w:rsidP="00BE44D6">
      <w:pPr>
        <w:autoSpaceDE w:val="0"/>
        <w:autoSpaceDN w:val="0"/>
        <w:adjustRightInd w:val="0"/>
        <w:ind w:firstLine="540"/>
        <w:jc w:val="both"/>
        <w:rPr>
          <w:sz w:val="28"/>
          <w:szCs w:val="28"/>
        </w:rPr>
      </w:pPr>
      <w:r>
        <w:rPr>
          <w:sz w:val="28"/>
          <w:szCs w:val="28"/>
        </w:rPr>
        <w:t xml:space="preserve">- </w:t>
      </w:r>
      <w:r w:rsidRPr="009B600B">
        <w:rPr>
          <w:sz w:val="28"/>
          <w:szCs w:val="28"/>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BE44D6" w:rsidRDefault="00BE44D6" w:rsidP="00BE44D6">
      <w:pPr>
        <w:autoSpaceDE w:val="0"/>
        <w:autoSpaceDN w:val="0"/>
        <w:adjustRightInd w:val="0"/>
        <w:ind w:firstLine="540"/>
        <w:jc w:val="both"/>
        <w:rPr>
          <w:sz w:val="28"/>
          <w:szCs w:val="28"/>
        </w:rPr>
      </w:pPr>
      <w:r>
        <w:rPr>
          <w:sz w:val="28"/>
          <w:szCs w:val="28"/>
        </w:rPr>
        <w:t xml:space="preserve">- </w:t>
      </w:r>
      <w:r w:rsidRPr="009B600B">
        <w:rPr>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BE44D6" w:rsidRDefault="00BE44D6" w:rsidP="00BE44D6">
      <w:pPr>
        <w:autoSpaceDE w:val="0"/>
        <w:autoSpaceDN w:val="0"/>
        <w:adjustRightInd w:val="0"/>
        <w:ind w:firstLine="540"/>
        <w:jc w:val="both"/>
        <w:rPr>
          <w:sz w:val="28"/>
          <w:szCs w:val="28"/>
        </w:rPr>
      </w:pPr>
      <w:proofErr w:type="gramStart"/>
      <w:r>
        <w:rPr>
          <w:sz w:val="28"/>
          <w:szCs w:val="28"/>
        </w:rPr>
        <w:t xml:space="preserve">- </w:t>
      </w:r>
      <w:r w:rsidRPr="009B600B">
        <w:rPr>
          <w:sz w:val="28"/>
          <w:szCs w:val="28"/>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w:t>
      </w:r>
      <w:r>
        <w:rPr>
          <w:sz w:val="28"/>
          <w:szCs w:val="28"/>
        </w:rPr>
        <w:t>–</w:t>
      </w:r>
      <w:r w:rsidRPr="009B600B">
        <w:rPr>
          <w:sz w:val="28"/>
          <w:szCs w:val="28"/>
        </w:rPr>
        <w:t xml:space="preserve">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w:t>
      </w:r>
      <w:r w:rsidRPr="00A77CCD">
        <w:rPr>
          <w:sz w:val="28"/>
          <w:szCs w:val="28"/>
        </w:rPr>
        <w:t xml:space="preserve">(за исключением случая возникновения денежного обязательства на основании документа о приемке по соответствующему </w:t>
      </w:r>
      <w:r>
        <w:rPr>
          <w:sz w:val="28"/>
          <w:szCs w:val="28"/>
        </w:rPr>
        <w:t>муниципальному</w:t>
      </w:r>
      <w:r w:rsidRPr="00A77CCD">
        <w:rPr>
          <w:sz w:val="28"/>
          <w:szCs w:val="28"/>
        </w:rPr>
        <w:t xml:space="preserve"> контракту, сформированного и подписанного без</w:t>
      </w:r>
      <w:proofErr w:type="gramEnd"/>
      <w:r w:rsidRPr="00A77CCD">
        <w:rPr>
          <w:sz w:val="28"/>
          <w:szCs w:val="28"/>
        </w:rPr>
        <w:t xml:space="preserve">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BE44D6" w:rsidRDefault="00BE44D6" w:rsidP="00BE44D6">
      <w:pPr>
        <w:autoSpaceDE w:val="0"/>
        <w:autoSpaceDN w:val="0"/>
        <w:adjustRightInd w:val="0"/>
        <w:ind w:firstLine="540"/>
        <w:jc w:val="both"/>
        <w:rPr>
          <w:sz w:val="28"/>
          <w:szCs w:val="28"/>
        </w:rPr>
      </w:pPr>
      <w:r>
        <w:rPr>
          <w:sz w:val="28"/>
          <w:szCs w:val="28"/>
        </w:rPr>
        <w:t xml:space="preserve">- </w:t>
      </w:r>
      <w:r w:rsidRPr="009B600B">
        <w:rPr>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bookmarkStart w:id="3" w:name="P239"/>
      <w:bookmarkEnd w:id="3"/>
    </w:p>
    <w:p w:rsidR="00BE44D6" w:rsidRDefault="00BE44D6" w:rsidP="00BE44D6">
      <w:pPr>
        <w:autoSpaceDE w:val="0"/>
        <w:autoSpaceDN w:val="0"/>
        <w:adjustRightInd w:val="0"/>
        <w:ind w:firstLine="540"/>
        <w:jc w:val="both"/>
        <w:rPr>
          <w:sz w:val="28"/>
          <w:szCs w:val="28"/>
        </w:rPr>
      </w:pPr>
      <w:proofErr w:type="gramStart"/>
      <w:r>
        <w:rPr>
          <w:sz w:val="28"/>
          <w:szCs w:val="28"/>
        </w:rPr>
        <w:t xml:space="preserve">- </w:t>
      </w:r>
      <w:r w:rsidRPr="009B600B">
        <w:rPr>
          <w:sz w:val="28"/>
          <w:szCs w:val="28"/>
        </w:rPr>
        <w:t xml:space="preserve">исполнения денежного обязательства, возникшего на основании акта сверки взаимных расчетов, решения суда о расторжении </w:t>
      </w:r>
      <w:r>
        <w:rPr>
          <w:sz w:val="28"/>
          <w:szCs w:val="28"/>
        </w:rPr>
        <w:t>муниципального</w:t>
      </w:r>
      <w:r w:rsidRPr="009B600B">
        <w:rPr>
          <w:sz w:val="28"/>
          <w:szCs w:val="28"/>
        </w:rPr>
        <w:t xml:space="preserve"> контракта (договора), уведомления об одностороннем отказе от исполнения </w:t>
      </w:r>
      <w:r>
        <w:rPr>
          <w:sz w:val="28"/>
          <w:szCs w:val="28"/>
        </w:rPr>
        <w:t>муниципального</w:t>
      </w:r>
      <w:r w:rsidRPr="009B600B">
        <w:rPr>
          <w:sz w:val="28"/>
          <w:szCs w:val="28"/>
        </w:rPr>
        <w:t xml:space="preserve"> контракта по истечении 30 дней со дня его размещения </w:t>
      </w:r>
      <w:r>
        <w:rPr>
          <w:sz w:val="28"/>
          <w:szCs w:val="28"/>
        </w:rPr>
        <w:t>муниципальным</w:t>
      </w:r>
      <w:r w:rsidRPr="009B600B">
        <w:rPr>
          <w:sz w:val="28"/>
          <w:szCs w:val="28"/>
        </w:rPr>
        <w:t xml:space="preserve"> заказчиком в реестре контрактов в рамках полностью оплаченного в отчетном финансовом году бюджетного обязательства, возникшего в соответствии с </w:t>
      </w:r>
      <w:r w:rsidRPr="00CB76A8">
        <w:rPr>
          <w:sz w:val="28"/>
          <w:szCs w:val="28"/>
        </w:rPr>
        <w:t xml:space="preserve">пунктами </w:t>
      </w:r>
      <w:r w:rsidRPr="009B600B">
        <w:rPr>
          <w:sz w:val="28"/>
          <w:szCs w:val="28"/>
        </w:rPr>
        <w:t xml:space="preserve">3 и </w:t>
      </w:r>
      <w:r w:rsidRPr="00CB76A8">
        <w:rPr>
          <w:sz w:val="28"/>
          <w:szCs w:val="28"/>
        </w:rPr>
        <w:t>4 графы 2</w:t>
      </w:r>
      <w:r w:rsidRPr="009B600B">
        <w:rPr>
          <w:sz w:val="28"/>
          <w:szCs w:val="28"/>
        </w:rPr>
        <w:t xml:space="preserve"> Перечня.</w:t>
      </w:r>
      <w:proofErr w:type="gramEnd"/>
    </w:p>
    <w:p w:rsidR="00BE44D6" w:rsidRDefault="00BE44D6" w:rsidP="00BE44D6">
      <w:pPr>
        <w:autoSpaceDE w:val="0"/>
        <w:autoSpaceDN w:val="0"/>
        <w:adjustRightInd w:val="0"/>
        <w:ind w:firstLine="540"/>
        <w:jc w:val="both"/>
        <w:rPr>
          <w:sz w:val="28"/>
          <w:szCs w:val="28"/>
        </w:rPr>
      </w:pPr>
      <w:r w:rsidRPr="009B600B">
        <w:rPr>
          <w:sz w:val="28"/>
          <w:szCs w:val="28"/>
        </w:rPr>
        <w:t>2</w:t>
      </w:r>
      <w:r>
        <w:rPr>
          <w:sz w:val="28"/>
          <w:szCs w:val="28"/>
        </w:rPr>
        <w:t>3</w:t>
      </w:r>
      <w:r w:rsidRPr="009B600B">
        <w:rPr>
          <w:sz w:val="28"/>
          <w:szCs w:val="28"/>
        </w:rPr>
        <w:t xml:space="preserve">. </w:t>
      </w:r>
      <w:proofErr w:type="gramStart"/>
      <w:r w:rsidRPr="009B600B">
        <w:rPr>
          <w:sz w:val="28"/>
          <w:szCs w:val="28"/>
        </w:rPr>
        <w:t xml:space="preserve">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w:t>
      </w:r>
      <w:r>
        <w:rPr>
          <w:sz w:val="28"/>
          <w:szCs w:val="28"/>
        </w:rPr>
        <w:t>–</w:t>
      </w:r>
      <w:r w:rsidRPr="009B600B">
        <w:rPr>
          <w:sz w:val="28"/>
          <w:szCs w:val="28"/>
        </w:rPr>
        <w:t xml:space="preserve"> </w:t>
      </w:r>
      <w:r>
        <w:rPr>
          <w:sz w:val="28"/>
          <w:szCs w:val="28"/>
        </w:rPr>
        <w:t>«</w:t>
      </w:r>
      <w:r w:rsidRPr="009B600B">
        <w:rPr>
          <w:sz w:val="28"/>
          <w:szCs w:val="28"/>
        </w:rPr>
        <w:t>Да</w:t>
      </w:r>
      <w:r>
        <w:rPr>
          <w:sz w:val="28"/>
          <w:szCs w:val="28"/>
        </w:rPr>
        <w:t>»</w:t>
      </w:r>
      <w:r w:rsidRPr="009B600B">
        <w:rPr>
          <w:sz w:val="28"/>
          <w:szCs w:val="28"/>
        </w:rPr>
        <w:t>),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w:t>
      </w:r>
      <w:r>
        <w:rPr>
          <w:sz w:val="28"/>
          <w:szCs w:val="28"/>
        </w:rPr>
        <w:t>ательством</w:t>
      </w:r>
      <w:proofErr w:type="gramEnd"/>
      <w:r>
        <w:rPr>
          <w:sz w:val="28"/>
          <w:szCs w:val="28"/>
        </w:rPr>
        <w:t xml:space="preserve"> Российской Федерации за исключением муниципальных контрактов, заключенных в целях осуществления капитальных вложений в объекты капитального строительства.</w:t>
      </w:r>
    </w:p>
    <w:p w:rsidR="00BE44D6" w:rsidRPr="00BE44D6" w:rsidRDefault="00BE44D6" w:rsidP="00BE44D6">
      <w:pPr>
        <w:autoSpaceDE w:val="0"/>
        <w:autoSpaceDN w:val="0"/>
        <w:adjustRightInd w:val="0"/>
        <w:ind w:firstLine="540"/>
        <w:jc w:val="both"/>
      </w:pPr>
      <w:r w:rsidRPr="00BE44D6">
        <w:t xml:space="preserve">             ( пункт </w:t>
      </w:r>
      <w:proofErr w:type="gramStart"/>
      <w:r w:rsidRPr="00BE44D6">
        <w:t>23</w:t>
      </w:r>
      <w:proofErr w:type="gramEnd"/>
      <w:r w:rsidRPr="00BE44D6">
        <w:t xml:space="preserve"> а редакции приказа от 21.05.2024 № 28)</w:t>
      </w:r>
    </w:p>
    <w:p w:rsidR="00BE44D6" w:rsidRDefault="00BE44D6" w:rsidP="00BE44D6">
      <w:pPr>
        <w:autoSpaceDE w:val="0"/>
        <w:autoSpaceDN w:val="0"/>
        <w:adjustRightInd w:val="0"/>
        <w:ind w:firstLine="540"/>
        <w:jc w:val="both"/>
        <w:rPr>
          <w:sz w:val="28"/>
          <w:szCs w:val="28"/>
        </w:rPr>
      </w:pPr>
      <w:r w:rsidRPr="009B600B">
        <w:rPr>
          <w:sz w:val="28"/>
          <w:szCs w:val="28"/>
        </w:rPr>
        <w:lastRenderedPageBreak/>
        <w:t>2</w:t>
      </w:r>
      <w:r>
        <w:rPr>
          <w:sz w:val="28"/>
          <w:szCs w:val="28"/>
        </w:rPr>
        <w:t>4</w:t>
      </w:r>
      <w:r w:rsidRPr="009B600B">
        <w:rPr>
          <w:sz w:val="28"/>
          <w:szCs w:val="28"/>
        </w:rPr>
        <w:t xml:space="preserve">. Управление не позднее следующего рабочего дня со дня представления получателем средств </w:t>
      </w:r>
      <w:r>
        <w:rPr>
          <w:sz w:val="28"/>
          <w:szCs w:val="28"/>
        </w:rPr>
        <w:t>городского</w:t>
      </w:r>
      <w:r w:rsidRPr="009B600B">
        <w:rPr>
          <w:sz w:val="28"/>
          <w:szCs w:val="28"/>
        </w:rPr>
        <w:t xml:space="preserve">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BE44D6" w:rsidRDefault="00BE44D6" w:rsidP="00BE44D6">
      <w:pPr>
        <w:autoSpaceDE w:val="0"/>
        <w:autoSpaceDN w:val="0"/>
        <w:adjustRightInd w:val="0"/>
        <w:ind w:firstLine="540"/>
        <w:jc w:val="both"/>
        <w:rPr>
          <w:sz w:val="28"/>
          <w:szCs w:val="28"/>
        </w:rPr>
      </w:pPr>
      <w:r>
        <w:rPr>
          <w:sz w:val="28"/>
          <w:szCs w:val="28"/>
        </w:rPr>
        <w:t xml:space="preserve">- </w:t>
      </w:r>
      <w:r w:rsidRPr="009B600B">
        <w:rPr>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BE44D6" w:rsidRDefault="00BE44D6" w:rsidP="00BE44D6">
      <w:pPr>
        <w:autoSpaceDE w:val="0"/>
        <w:autoSpaceDN w:val="0"/>
        <w:adjustRightInd w:val="0"/>
        <w:ind w:firstLine="540"/>
        <w:jc w:val="both"/>
        <w:rPr>
          <w:sz w:val="28"/>
          <w:szCs w:val="28"/>
        </w:rPr>
      </w:pPr>
      <w:r>
        <w:rPr>
          <w:sz w:val="28"/>
          <w:szCs w:val="28"/>
        </w:rPr>
        <w:t xml:space="preserve">- </w:t>
      </w:r>
      <w:r w:rsidRPr="009B600B">
        <w:rPr>
          <w:sz w:val="28"/>
          <w:szCs w:val="28"/>
        </w:rPr>
        <w:t xml:space="preserve">информации, подлежащей включению в Сведения о денежном обязательстве в соответствии с </w:t>
      </w:r>
      <w:r w:rsidRPr="00CB76A8">
        <w:rPr>
          <w:sz w:val="28"/>
          <w:szCs w:val="28"/>
        </w:rPr>
        <w:t>приложением № 2</w:t>
      </w:r>
      <w:r>
        <w:rPr>
          <w:sz w:val="28"/>
          <w:szCs w:val="28"/>
        </w:rPr>
        <w:t xml:space="preserve"> к настоящему Порядку</w:t>
      </w:r>
      <w:r w:rsidRPr="009B600B">
        <w:rPr>
          <w:sz w:val="28"/>
          <w:szCs w:val="28"/>
        </w:rPr>
        <w:t>;</w:t>
      </w:r>
      <w:bookmarkStart w:id="4" w:name="P245"/>
      <w:bookmarkEnd w:id="4"/>
    </w:p>
    <w:p w:rsidR="00BE44D6" w:rsidRDefault="00BE44D6" w:rsidP="00BE44D6">
      <w:pPr>
        <w:autoSpaceDE w:val="0"/>
        <w:autoSpaceDN w:val="0"/>
        <w:adjustRightInd w:val="0"/>
        <w:ind w:firstLine="540"/>
        <w:jc w:val="both"/>
        <w:rPr>
          <w:sz w:val="28"/>
          <w:szCs w:val="28"/>
        </w:rPr>
      </w:pPr>
      <w:r>
        <w:rPr>
          <w:sz w:val="28"/>
          <w:szCs w:val="28"/>
        </w:rPr>
        <w:t xml:space="preserve">- </w:t>
      </w:r>
      <w:r w:rsidRPr="009B600B">
        <w:rPr>
          <w:sz w:val="28"/>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Pr>
          <w:sz w:val="28"/>
          <w:szCs w:val="28"/>
        </w:rPr>
        <w:t>городского</w:t>
      </w:r>
      <w:r w:rsidRPr="009B600B">
        <w:rPr>
          <w:sz w:val="28"/>
          <w:szCs w:val="28"/>
        </w:rPr>
        <w:t xml:space="preserve"> бюджета в Управление для постановки на учет денежных обязательств в соответствии с настоящим Порядком.</w:t>
      </w:r>
    </w:p>
    <w:p w:rsidR="00BE44D6" w:rsidRDefault="00BE44D6" w:rsidP="00BE44D6">
      <w:pPr>
        <w:autoSpaceDE w:val="0"/>
        <w:autoSpaceDN w:val="0"/>
        <w:adjustRightInd w:val="0"/>
        <w:ind w:firstLine="540"/>
        <w:jc w:val="both"/>
        <w:rPr>
          <w:sz w:val="28"/>
          <w:szCs w:val="28"/>
        </w:rPr>
      </w:pPr>
      <w:r w:rsidRPr="009B600B">
        <w:rPr>
          <w:sz w:val="28"/>
          <w:szCs w:val="28"/>
        </w:rPr>
        <w:t xml:space="preserve">В случае исполнения бюджетного обязательства, содержащего более одного кода классификации расходов </w:t>
      </w:r>
      <w:r>
        <w:rPr>
          <w:sz w:val="28"/>
          <w:szCs w:val="28"/>
        </w:rPr>
        <w:t>городского</w:t>
      </w:r>
      <w:r w:rsidRPr="009B600B">
        <w:rPr>
          <w:sz w:val="28"/>
          <w:szCs w:val="28"/>
        </w:rPr>
        <w:t xml:space="preserve"> бюджета, Управление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w:t>
      </w:r>
      <w:r>
        <w:rPr>
          <w:sz w:val="28"/>
          <w:szCs w:val="28"/>
        </w:rPr>
        <w:t>городского</w:t>
      </w:r>
      <w:r w:rsidRPr="009B600B">
        <w:rPr>
          <w:sz w:val="28"/>
          <w:szCs w:val="28"/>
        </w:rPr>
        <w:t xml:space="preserve"> бюджета.</w:t>
      </w:r>
    </w:p>
    <w:p w:rsidR="00BE44D6" w:rsidRDefault="00BE44D6" w:rsidP="00BE44D6">
      <w:pPr>
        <w:autoSpaceDE w:val="0"/>
        <w:autoSpaceDN w:val="0"/>
        <w:adjustRightInd w:val="0"/>
        <w:ind w:firstLine="540"/>
        <w:jc w:val="both"/>
        <w:rPr>
          <w:sz w:val="28"/>
          <w:szCs w:val="28"/>
        </w:rPr>
      </w:pPr>
      <w:r w:rsidRPr="00A77CCD">
        <w:rPr>
          <w:sz w:val="28"/>
          <w:szCs w:val="28"/>
        </w:rPr>
        <w:t xml:space="preserve">При формировании Сведений о денежном обязательстве на основании документа, подтверждающего возникновение денежного обязательства, предусмотренного </w:t>
      </w:r>
      <w:hyperlink w:anchor="P680">
        <w:r w:rsidRPr="00A77CCD">
          <w:rPr>
            <w:sz w:val="28"/>
            <w:szCs w:val="28"/>
          </w:rPr>
          <w:t>пунктом 3 графы 2</w:t>
        </w:r>
      </w:hyperlink>
      <w:r w:rsidRPr="00A77CCD">
        <w:rPr>
          <w:sz w:val="28"/>
          <w:szCs w:val="28"/>
        </w:rPr>
        <w:t xml:space="preserve"> Перечня, сформированного и подписанного без использования единой информационной системы, проверка, предусмотренная </w:t>
      </w:r>
      <w:hyperlink w:anchor="P245">
        <w:r w:rsidRPr="00A77CCD">
          <w:rPr>
            <w:sz w:val="28"/>
            <w:szCs w:val="28"/>
          </w:rPr>
          <w:t>абзацем четвертым</w:t>
        </w:r>
      </w:hyperlink>
      <w:r w:rsidRPr="00A77CCD">
        <w:rPr>
          <w:sz w:val="28"/>
          <w:szCs w:val="28"/>
        </w:rPr>
        <w:t xml:space="preserve">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BE44D6" w:rsidRDefault="00BE44D6" w:rsidP="00BE44D6">
      <w:pPr>
        <w:autoSpaceDE w:val="0"/>
        <w:autoSpaceDN w:val="0"/>
        <w:adjustRightInd w:val="0"/>
        <w:ind w:firstLine="540"/>
        <w:jc w:val="both"/>
        <w:rPr>
          <w:sz w:val="28"/>
          <w:szCs w:val="28"/>
        </w:rPr>
      </w:pPr>
      <w:r w:rsidRPr="009B600B">
        <w:rPr>
          <w:sz w:val="28"/>
          <w:szCs w:val="28"/>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BE44D6" w:rsidRDefault="00BE44D6" w:rsidP="00BE44D6">
      <w:pPr>
        <w:autoSpaceDE w:val="0"/>
        <w:autoSpaceDN w:val="0"/>
        <w:adjustRightInd w:val="0"/>
        <w:ind w:firstLine="540"/>
        <w:jc w:val="both"/>
        <w:rPr>
          <w:sz w:val="28"/>
          <w:szCs w:val="28"/>
        </w:rPr>
      </w:pPr>
      <w:r w:rsidRPr="009B600B">
        <w:rPr>
          <w:sz w:val="28"/>
          <w:szCs w:val="28"/>
        </w:rPr>
        <w:t>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w:t>
      </w:r>
      <w:r>
        <w:rPr>
          <w:sz w:val="28"/>
          <w:szCs w:val="28"/>
        </w:rPr>
        <w:t>роверки направляются в систему «</w:t>
      </w:r>
      <w:r w:rsidRPr="009B600B">
        <w:rPr>
          <w:sz w:val="28"/>
          <w:szCs w:val="28"/>
        </w:rPr>
        <w:t>Электронный бюджет</w:t>
      </w:r>
      <w:r>
        <w:rPr>
          <w:sz w:val="28"/>
          <w:szCs w:val="28"/>
        </w:rPr>
        <w:t>»</w:t>
      </w:r>
      <w:r w:rsidRPr="009B600B">
        <w:rPr>
          <w:sz w:val="28"/>
          <w:szCs w:val="28"/>
        </w:rPr>
        <w:t xml:space="preserve"> для автоматической постановки на учет денежного обязательства (внесения в него изменений).</w:t>
      </w:r>
    </w:p>
    <w:p w:rsidR="00BE44D6" w:rsidRDefault="00BE44D6" w:rsidP="00BE44D6">
      <w:pPr>
        <w:autoSpaceDE w:val="0"/>
        <w:autoSpaceDN w:val="0"/>
        <w:adjustRightInd w:val="0"/>
        <w:ind w:firstLine="540"/>
        <w:jc w:val="both"/>
        <w:rPr>
          <w:sz w:val="28"/>
          <w:szCs w:val="28"/>
        </w:rPr>
      </w:pPr>
      <w:r w:rsidRPr="009B600B">
        <w:rPr>
          <w:sz w:val="28"/>
          <w:szCs w:val="28"/>
        </w:rPr>
        <w:t>2</w:t>
      </w:r>
      <w:r>
        <w:rPr>
          <w:sz w:val="28"/>
          <w:szCs w:val="28"/>
        </w:rPr>
        <w:t>5</w:t>
      </w:r>
      <w:r w:rsidRPr="009B600B">
        <w:rPr>
          <w:sz w:val="28"/>
          <w:szCs w:val="28"/>
        </w:rPr>
        <w:t xml:space="preserve">. В случае положительного результата проверки Сведений о денежном обязательстве Управление присваивает учетный номер денежному обязательству (вносит в него изменения) и направляет получателю средств </w:t>
      </w:r>
      <w:r>
        <w:rPr>
          <w:sz w:val="28"/>
          <w:szCs w:val="28"/>
        </w:rPr>
        <w:t>городского</w:t>
      </w:r>
      <w:r w:rsidRPr="009B600B">
        <w:rPr>
          <w:sz w:val="28"/>
          <w:szCs w:val="28"/>
        </w:rPr>
        <w:t xml:space="preserve"> бюджета извещение о постановке на учет (изменении) денежного обязательства в Управлении (далее </w:t>
      </w:r>
      <w:r>
        <w:rPr>
          <w:sz w:val="28"/>
          <w:szCs w:val="28"/>
        </w:rPr>
        <w:t>–</w:t>
      </w:r>
      <w:r w:rsidRPr="009B600B">
        <w:rPr>
          <w:sz w:val="28"/>
          <w:szCs w:val="28"/>
        </w:rPr>
        <w:t xml:space="preserve"> Извещение о денежном обязательстве).</w:t>
      </w:r>
    </w:p>
    <w:p w:rsidR="00BE44D6" w:rsidRDefault="00BE44D6" w:rsidP="00BE44D6">
      <w:pPr>
        <w:autoSpaceDE w:val="0"/>
        <w:autoSpaceDN w:val="0"/>
        <w:adjustRightInd w:val="0"/>
        <w:ind w:firstLine="540"/>
        <w:jc w:val="both"/>
        <w:rPr>
          <w:sz w:val="28"/>
          <w:szCs w:val="28"/>
        </w:rPr>
      </w:pPr>
      <w:r w:rsidRPr="009B600B">
        <w:rPr>
          <w:sz w:val="28"/>
          <w:szCs w:val="28"/>
        </w:rPr>
        <w:t xml:space="preserve">Извещение о денежном обязательстве направляется получателю средств </w:t>
      </w:r>
      <w:r>
        <w:rPr>
          <w:sz w:val="28"/>
          <w:szCs w:val="28"/>
        </w:rPr>
        <w:t>городского</w:t>
      </w:r>
      <w:r w:rsidRPr="009B600B">
        <w:rPr>
          <w:sz w:val="28"/>
          <w:szCs w:val="28"/>
        </w:rPr>
        <w:t xml:space="preserve"> бюджета</w:t>
      </w:r>
      <w:r>
        <w:rPr>
          <w:sz w:val="28"/>
          <w:szCs w:val="28"/>
        </w:rPr>
        <w:t xml:space="preserve"> </w:t>
      </w:r>
      <w:r w:rsidRPr="009B600B">
        <w:rPr>
          <w:sz w:val="28"/>
          <w:szCs w:val="28"/>
        </w:rPr>
        <w:t>в форме электронного документа, подписанного электронной подписью уполномоченного лица Управления</w:t>
      </w:r>
      <w:r>
        <w:rPr>
          <w:sz w:val="28"/>
          <w:szCs w:val="28"/>
        </w:rPr>
        <w:t>.</w:t>
      </w:r>
    </w:p>
    <w:p w:rsidR="00BE44D6" w:rsidRDefault="00BE44D6" w:rsidP="00BE44D6">
      <w:pPr>
        <w:autoSpaceDE w:val="0"/>
        <w:autoSpaceDN w:val="0"/>
        <w:adjustRightInd w:val="0"/>
        <w:ind w:firstLine="540"/>
        <w:jc w:val="both"/>
        <w:rPr>
          <w:sz w:val="28"/>
          <w:szCs w:val="28"/>
        </w:rPr>
      </w:pPr>
      <w:r w:rsidRPr="009B600B">
        <w:rPr>
          <w:sz w:val="28"/>
          <w:szCs w:val="28"/>
        </w:rPr>
        <w:lastRenderedPageBreak/>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BE44D6" w:rsidRDefault="00BE44D6" w:rsidP="00BE44D6">
      <w:pPr>
        <w:autoSpaceDE w:val="0"/>
        <w:autoSpaceDN w:val="0"/>
        <w:adjustRightInd w:val="0"/>
        <w:ind w:firstLine="540"/>
        <w:jc w:val="both"/>
        <w:rPr>
          <w:sz w:val="28"/>
          <w:szCs w:val="28"/>
        </w:rPr>
      </w:pPr>
      <w:r w:rsidRPr="009B600B">
        <w:rPr>
          <w:sz w:val="28"/>
          <w:szCs w:val="28"/>
        </w:rPr>
        <w:t>Учетный номер денежного обязательства имеет следующую структуру, состоящую из двадцати пяти разрядов:</w:t>
      </w:r>
    </w:p>
    <w:p w:rsidR="00BE44D6" w:rsidRDefault="00BE44D6" w:rsidP="00BE44D6">
      <w:pPr>
        <w:autoSpaceDE w:val="0"/>
        <w:autoSpaceDN w:val="0"/>
        <w:adjustRightInd w:val="0"/>
        <w:ind w:firstLine="540"/>
        <w:jc w:val="both"/>
        <w:rPr>
          <w:sz w:val="28"/>
          <w:szCs w:val="28"/>
        </w:rPr>
      </w:pPr>
      <w:r w:rsidRPr="009B600B">
        <w:rPr>
          <w:sz w:val="28"/>
          <w:szCs w:val="28"/>
        </w:rPr>
        <w:t xml:space="preserve">с 1 по 19 разряд </w:t>
      </w:r>
      <w:r>
        <w:rPr>
          <w:sz w:val="28"/>
          <w:szCs w:val="28"/>
        </w:rPr>
        <w:t>–</w:t>
      </w:r>
      <w:r w:rsidRPr="009B600B">
        <w:rPr>
          <w:sz w:val="28"/>
          <w:szCs w:val="28"/>
        </w:rPr>
        <w:t xml:space="preserve"> учетный номер соответствующего бюджетного обязательства;</w:t>
      </w:r>
    </w:p>
    <w:p w:rsidR="00BE44D6" w:rsidRDefault="00BE44D6" w:rsidP="00BE44D6">
      <w:pPr>
        <w:autoSpaceDE w:val="0"/>
        <w:autoSpaceDN w:val="0"/>
        <w:adjustRightInd w:val="0"/>
        <w:ind w:firstLine="540"/>
        <w:jc w:val="both"/>
        <w:rPr>
          <w:sz w:val="28"/>
          <w:szCs w:val="28"/>
        </w:rPr>
      </w:pPr>
      <w:r w:rsidRPr="009B600B">
        <w:rPr>
          <w:sz w:val="28"/>
          <w:szCs w:val="28"/>
        </w:rPr>
        <w:t xml:space="preserve">с 20 по 25 разряд </w:t>
      </w:r>
      <w:r>
        <w:rPr>
          <w:sz w:val="28"/>
          <w:szCs w:val="28"/>
        </w:rPr>
        <w:t>–</w:t>
      </w:r>
      <w:r w:rsidRPr="009B600B">
        <w:rPr>
          <w:sz w:val="28"/>
          <w:szCs w:val="28"/>
        </w:rPr>
        <w:t xml:space="preserve"> порядковый номер денежного обязательства.</w:t>
      </w:r>
    </w:p>
    <w:p w:rsidR="00BE44D6" w:rsidRDefault="00BE44D6" w:rsidP="00BE44D6">
      <w:pPr>
        <w:autoSpaceDE w:val="0"/>
        <w:autoSpaceDN w:val="0"/>
        <w:adjustRightInd w:val="0"/>
        <w:ind w:firstLine="540"/>
        <w:jc w:val="both"/>
        <w:rPr>
          <w:sz w:val="28"/>
          <w:szCs w:val="28"/>
        </w:rPr>
      </w:pPr>
      <w:r w:rsidRPr="009B600B">
        <w:rPr>
          <w:sz w:val="28"/>
          <w:szCs w:val="28"/>
        </w:rPr>
        <w:t>2</w:t>
      </w:r>
      <w:r>
        <w:rPr>
          <w:sz w:val="28"/>
          <w:szCs w:val="28"/>
        </w:rPr>
        <w:t>6</w:t>
      </w:r>
      <w:r w:rsidRPr="009B600B">
        <w:rPr>
          <w:sz w:val="28"/>
          <w:szCs w:val="28"/>
        </w:rPr>
        <w:t>. В случае отрицательного результата проверки Сведений о денежном обязательстве Управление</w:t>
      </w:r>
      <w:r>
        <w:rPr>
          <w:sz w:val="28"/>
          <w:szCs w:val="28"/>
        </w:rPr>
        <w:t xml:space="preserve"> в день осуществления проверки</w:t>
      </w:r>
      <w:r w:rsidRPr="009B600B">
        <w:rPr>
          <w:sz w:val="28"/>
          <w:szCs w:val="28"/>
        </w:rPr>
        <w:t xml:space="preserve"> направляет получателю средств </w:t>
      </w:r>
      <w:r>
        <w:rPr>
          <w:sz w:val="28"/>
          <w:szCs w:val="28"/>
        </w:rPr>
        <w:t>городского</w:t>
      </w:r>
      <w:r w:rsidRPr="009B600B">
        <w:rPr>
          <w:sz w:val="28"/>
          <w:szCs w:val="28"/>
        </w:rPr>
        <w:t xml:space="preserve"> бюджета уведомление в электронной форме, содержащее информацию, позволяющую идентифицировать Сведени</w:t>
      </w:r>
      <w:r>
        <w:rPr>
          <w:sz w:val="28"/>
          <w:szCs w:val="28"/>
        </w:rPr>
        <w:t>я</w:t>
      </w:r>
      <w:r w:rsidRPr="009B600B">
        <w:rPr>
          <w:sz w:val="28"/>
          <w:szCs w:val="28"/>
        </w:rPr>
        <w:t xml:space="preserve"> о денежном обязательстве, не принят</w:t>
      </w:r>
      <w:r>
        <w:rPr>
          <w:sz w:val="28"/>
          <w:szCs w:val="28"/>
        </w:rPr>
        <w:t>ы</w:t>
      </w:r>
      <w:r w:rsidRPr="009B600B">
        <w:rPr>
          <w:sz w:val="28"/>
          <w:szCs w:val="28"/>
        </w:rPr>
        <w:t>е к исполнению, а также с</w:t>
      </w:r>
      <w:r>
        <w:rPr>
          <w:sz w:val="28"/>
          <w:szCs w:val="28"/>
        </w:rPr>
        <w:t>одержащее дату и причину отказа</w:t>
      </w:r>
      <w:r w:rsidRPr="009B600B">
        <w:rPr>
          <w:sz w:val="28"/>
          <w:szCs w:val="28"/>
        </w:rPr>
        <w:t>.</w:t>
      </w:r>
    </w:p>
    <w:p w:rsidR="00BE44D6" w:rsidRDefault="00BE44D6" w:rsidP="00BE44D6">
      <w:pPr>
        <w:autoSpaceDE w:val="0"/>
        <w:autoSpaceDN w:val="0"/>
        <w:adjustRightInd w:val="0"/>
        <w:ind w:firstLine="540"/>
        <w:jc w:val="both"/>
        <w:rPr>
          <w:sz w:val="28"/>
          <w:szCs w:val="28"/>
        </w:rPr>
      </w:pPr>
      <w:r w:rsidRPr="009B600B">
        <w:rPr>
          <w:sz w:val="28"/>
          <w:szCs w:val="28"/>
        </w:rPr>
        <w:t xml:space="preserve">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системой </w:t>
      </w:r>
      <w:r>
        <w:rPr>
          <w:sz w:val="28"/>
          <w:szCs w:val="28"/>
        </w:rPr>
        <w:t>«</w:t>
      </w:r>
      <w:r w:rsidRPr="009B600B">
        <w:rPr>
          <w:sz w:val="28"/>
          <w:szCs w:val="28"/>
        </w:rPr>
        <w:t>Электронный бюджет</w:t>
      </w:r>
      <w:r>
        <w:rPr>
          <w:sz w:val="28"/>
          <w:szCs w:val="28"/>
        </w:rPr>
        <w:t>»</w:t>
      </w:r>
      <w:r w:rsidRPr="009B600B">
        <w:rPr>
          <w:sz w:val="28"/>
          <w:szCs w:val="28"/>
        </w:rPr>
        <w:t>.</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 Сведения о денежном обязательстве могут быть отозваны получателем бюджетных средств по письменному запросу до момента постановки на учет в Управлении.</w:t>
      </w:r>
    </w:p>
    <w:p w:rsidR="00BE44D6" w:rsidRDefault="00BE44D6" w:rsidP="00BE44D6">
      <w:pPr>
        <w:autoSpaceDE w:val="0"/>
        <w:autoSpaceDN w:val="0"/>
        <w:adjustRightInd w:val="0"/>
        <w:ind w:firstLine="540"/>
        <w:jc w:val="both"/>
        <w:rPr>
          <w:sz w:val="28"/>
          <w:szCs w:val="28"/>
        </w:rPr>
      </w:pPr>
      <w:r w:rsidRPr="009B600B">
        <w:rPr>
          <w:sz w:val="28"/>
          <w:szCs w:val="28"/>
        </w:rPr>
        <w:t>2</w:t>
      </w:r>
      <w:r>
        <w:rPr>
          <w:sz w:val="28"/>
          <w:szCs w:val="28"/>
        </w:rPr>
        <w:t>8</w:t>
      </w:r>
      <w:r w:rsidRPr="009B600B">
        <w:rPr>
          <w:sz w:val="28"/>
          <w:szCs w:val="28"/>
        </w:rPr>
        <w:t xml:space="preserve">. </w:t>
      </w:r>
      <w:proofErr w:type="gramStart"/>
      <w:r w:rsidRPr="009B600B">
        <w:rPr>
          <w:sz w:val="28"/>
          <w:szCs w:val="28"/>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r w:rsidRPr="006071E9">
        <w:rPr>
          <w:sz w:val="28"/>
          <w:szCs w:val="28"/>
        </w:rPr>
        <w:t>пункте 17</w:t>
      </w:r>
      <w:r w:rsidRPr="009B600B">
        <w:rPr>
          <w:sz w:val="28"/>
          <w:szCs w:val="28"/>
        </w:rPr>
        <w:t xml:space="preserve"> настоящего Порядка, подлежит учету в текущем финансовом году на основании Сведений о денежном обязательстве, сформированных Управлением.</w:t>
      </w:r>
      <w:proofErr w:type="gramEnd"/>
    </w:p>
    <w:p w:rsidR="00BE44D6" w:rsidRPr="009B600B" w:rsidRDefault="00BE44D6" w:rsidP="00BE44D6">
      <w:pPr>
        <w:autoSpaceDE w:val="0"/>
        <w:autoSpaceDN w:val="0"/>
        <w:adjustRightInd w:val="0"/>
        <w:ind w:firstLine="540"/>
        <w:jc w:val="both"/>
        <w:rPr>
          <w:sz w:val="28"/>
          <w:szCs w:val="28"/>
        </w:rPr>
      </w:pPr>
      <w:r w:rsidRPr="009B600B">
        <w:rPr>
          <w:sz w:val="28"/>
          <w:szCs w:val="28"/>
        </w:rPr>
        <w:t>2</w:t>
      </w:r>
      <w:r>
        <w:rPr>
          <w:sz w:val="28"/>
          <w:szCs w:val="28"/>
        </w:rPr>
        <w:t>9</w:t>
      </w:r>
      <w:r w:rsidRPr="009B600B">
        <w:rPr>
          <w:sz w:val="28"/>
          <w:szCs w:val="28"/>
        </w:rPr>
        <w:t xml:space="preserve">. В случае если коды бюджетной классификации Российской Федерации, по которым Управлением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Pr>
          <w:sz w:val="28"/>
          <w:szCs w:val="28"/>
        </w:rPr>
        <w:t>городского</w:t>
      </w:r>
      <w:r w:rsidRPr="009B600B">
        <w:rPr>
          <w:sz w:val="28"/>
          <w:szCs w:val="28"/>
        </w:rPr>
        <w:t xml:space="preserve"> бюджета уточняет указанные коды бюджетной классификации Российской Федерации в порядке и в срок, предусмотренные </w:t>
      </w:r>
      <w:r w:rsidRPr="006071E9">
        <w:rPr>
          <w:sz w:val="28"/>
          <w:szCs w:val="28"/>
        </w:rPr>
        <w:t>пунктом 17</w:t>
      </w:r>
      <w:r w:rsidRPr="009B600B">
        <w:rPr>
          <w:sz w:val="28"/>
          <w:szCs w:val="28"/>
        </w:rPr>
        <w:t xml:space="preserve"> настоящего Порядка.</w:t>
      </w:r>
    </w:p>
    <w:p w:rsidR="00BE44D6" w:rsidRPr="00584597" w:rsidRDefault="00BE44D6" w:rsidP="00BE44D6">
      <w:pPr>
        <w:pStyle w:val="ConsPlusNormal"/>
        <w:jc w:val="both"/>
        <w:rPr>
          <w:rFonts w:ascii="Times New Roman" w:hAnsi="Times New Roman" w:cs="Times New Roman"/>
          <w:szCs w:val="20"/>
        </w:rPr>
      </w:pPr>
    </w:p>
    <w:p w:rsidR="00BE44D6" w:rsidRPr="009B600B" w:rsidRDefault="00BE44D6" w:rsidP="00BE44D6">
      <w:pPr>
        <w:pStyle w:val="ConsPlusTitle"/>
        <w:jc w:val="center"/>
        <w:outlineLvl w:val="1"/>
        <w:rPr>
          <w:rFonts w:ascii="Times New Roman" w:hAnsi="Times New Roman" w:cs="Times New Roman"/>
          <w:sz w:val="28"/>
          <w:szCs w:val="28"/>
        </w:rPr>
      </w:pPr>
      <w:r w:rsidRPr="009B600B">
        <w:rPr>
          <w:rFonts w:ascii="Times New Roman" w:hAnsi="Times New Roman" w:cs="Times New Roman"/>
          <w:sz w:val="28"/>
          <w:szCs w:val="28"/>
        </w:rPr>
        <w:t>V. Представление информации о бюджетных и денежных</w:t>
      </w:r>
      <w:r>
        <w:rPr>
          <w:rFonts w:ascii="Times New Roman" w:hAnsi="Times New Roman" w:cs="Times New Roman"/>
          <w:sz w:val="28"/>
          <w:szCs w:val="28"/>
        </w:rPr>
        <w:t xml:space="preserve"> </w:t>
      </w:r>
      <w:r w:rsidRPr="009B600B">
        <w:rPr>
          <w:rFonts w:ascii="Times New Roman" w:hAnsi="Times New Roman" w:cs="Times New Roman"/>
          <w:sz w:val="28"/>
          <w:szCs w:val="28"/>
        </w:rPr>
        <w:t>обязательствах, учтенных в органах</w:t>
      </w:r>
      <w:r>
        <w:rPr>
          <w:rFonts w:ascii="Times New Roman" w:hAnsi="Times New Roman" w:cs="Times New Roman"/>
          <w:sz w:val="28"/>
          <w:szCs w:val="28"/>
        </w:rPr>
        <w:t xml:space="preserve"> </w:t>
      </w:r>
      <w:r w:rsidRPr="009B600B">
        <w:rPr>
          <w:rFonts w:ascii="Times New Roman" w:hAnsi="Times New Roman" w:cs="Times New Roman"/>
          <w:sz w:val="28"/>
          <w:szCs w:val="28"/>
        </w:rPr>
        <w:t>Федерального казначейства</w:t>
      </w:r>
    </w:p>
    <w:p w:rsidR="00BE44D6" w:rsidRPr="00584597" w:rsidRDefault="00BE44D6" w:rsidP="00BE44D6">
      <w:pPr>
        <w:pStyle w:val="ConsPlusNormal"/>
        <w:jc w:val="both"/>
        <w:rPr>
          <w:rFonts w:ascii="Times New Roman" w:hAnsi="Times New Roman" w:cs="Times New Roman"/>
          <w:szCs w:val="20"/>
        </w:rPr>
      </w:pP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Pr="009B600B">
        <w:rPr>
          <w:rFonts w:ascii="Times New Roman" w:hAnsi="Times New Roman" w:cs="Times New Roman"/>
          <w:sz w:val="28"/>
          <w:szCs w:val="28"/>
        </w:rPr>
        <w:t>. Информация о бюджетных и денежных обязательствах предоставляется:</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B600B">
        <w:rPr>
          <w:rFonts w:ascii="Times New Roman" w:hAnsi="Times New Roman" w:cs="Times New Roman"/>
          <w:sz w:val="28"/>
          <w:szCs w:val="28"/>
        </w:rPr>
        <w:t xml:space="preserve">Управлением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r w:rsidRPr="006071E9">
        <w:rPr>
          <w:rFonts w:ascii="Times New Roman" w:hAnsi="Times New Roman" w:cs="Times New Roman"/>
          <w:sz w:val="28"/>
          <w:szCs w:val="28"/>
        </w:rPr>
        <w:t>пунктом 31</w:t>
      </w:r>
      <w:r w:rsidRPr="009B600B">
        <w:rPr>
          <w:rFonts w:ascii="Times New Roman" w:hAnsi="Times New Roman" w:cs="Times New Roman"/>
          <w:sz w:val="28"/>
          <w:szCs w:val="28"/>
        </w:rPr>
        <w:t xml:space="preserve"> настоящего Порядка);</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B600B">
        <w:rPr>
          <w:rFonts w:ascii="Times New Roman" w:hAnsi="Times New Roman" w:cs="Times New Roman"/>
          <w:sz w:val="28"/>
          <w:szCs w:val="28"/>
        </w:rPr>
        <w:t xml:space="preserve">Управлением в виде документов, определенных </w:t>
      </w:r>
      <w:r w:rsidRPr="006071E9">
        <w:rPr>
          <w:rFonts w:ascii="Times New Roman" w:hAnsi="Times New Roman" w:cs="Times New Roman"/>
          <w:sz w:val="28"/>
          <w:szCs w:val="28"/>
        </w:rPr>
        <w:t>пунктом 31</w:t>
      </w:r>
      <w:r w:rsidRPr="009B600B">
        <w:rPr>
          <w:rFonts w:ascii="Times New Roman" w:hAnsi="Times New Roman" w:cs="Times New Roman"/>
          <w:sz w:val="28"/>
          <w:szCs w:val="28"/>
        </w:rPr>
        <w:t xml:space="preserve"> настоящего Порядка, по запросам </w:t>
      </w:r>
      <w:r>
        <w:rPr>
          <w:rFonts w:ascii="Times New Roman" w:hAnsi="Times New Roman" w:cs="Times New Roman"/>
          <w:sz w:val="28"/>
          <w:szCs w:val="28"/>
        </w:rPr>
        <w:t xml:space="preserve">финансового управления </w:t>
      </w:r>
      <w:proofErr w:type="gramStart"/>
      <w:r>
        <w:rPr>
          <w:rFonts w:ascii="Times New Roman" w:hAnsi="Times New Roman" w:cs="Times New Roman"/>
          <w:sz w:val="28"/>
          <w:szCs w:val="28"/>
        </w:rPr>
        <w:t>администрации</w:t>
      </w:r>
      <w:proofErr w:type="gramEnd"/>
      <w:r>
        <w:rPr>
          <w:rFonts w:ascii="Times New Roman" w:hAnsi="Times New Roman" w:cs="Times New Roman"/>
          <w:sz w:val="28"/>
          <w:szCs w:val="28"/>
        </w:rPr>
        <w:t xml:space="preserve"> ЗАТО </w:t>
      </w:r>
      <w:r>
        <w:rPr>
          <w:rFonts w:ascii="Times New Roman" w:hAnsi="Times New Roman" w:cs="Times New Roman"/>
          <w:sz w:val="28"/>
          <w:szCs w:val="28"/>
        </w:rPr>
        <w:lastRenderedPageBreak/>
        <w:t>г. Радужный Владимирской области</w:t>
      </w:r>
      <w:r w:rsidRPr="009B600B">
        <w:rPr>
          <w:rFonts w:ascii="Times New Roman" w:hAnsi="Times New Roman" w:cs="Times New Roman"/>
          <w:sz w:val="28"/>
          <w:szCs w:val="28"/>
        </w:rPr>
        <w:t xml:space="preserve">, получателей средств </w:t>
      </w:r>
      <w:r>
        <w:rPr>
          <w:rFonts w:ascii="Times New Roman" w:hAnsi="Times New Roman" w:cs="Times New Roman"/>
          <w:sz w:val="28"/>
          <w:szCs w:val="28"/>
        </w:rPr>
        <w:t>городского</w:t>
      </w:r>
      <w:r w:rsidRPr="009B600B">
        <w:rPr>
          <w:rFonts w:ascii="Times New Roman" w:hAnsi="Times New Roman" w:cs="Times New Roman"/>
          <w:sz w:val="28"/>
          <w:szCs w:val="28"/>
        </w:rPr>
        <w:t xml:space="preserve"> бюджета с учетом положений </w:t>
      </w:r>
      <w:r w:rsidRPr="006071E9">
        <w:rPr>
          <w:rFonts w:ascii="Times New Roman" w:hAnsi="Times New Roman" w:cs="Times New Roman"/>
          <w:sz w:val="28"/>
          <w:szCs w:val="28"/>
        </w:rPr>
        <w:t xml:space="preserve">пунктов </w:t>
      </w:r>
      <w:r>
        <w:rPr>
          <w:rFonts w:ascii="Times New Roman" w:hAnsi="Times New Roman" w:cs="Times New Roman"/>
          <w:sz w:val="28"/>
          <w:szCs w:val="28"/>
        </w:rPr>
        <w:t>31</w:t>
      </w:r>
      <w:r w:rsidRPr="009B600B">
        <w:rPr>
          <w:rFonts w:ascii="Times New Roman" w:hAnsi="Times New Roman" w:cs="Times New Roman"/>
          <w:sz w:val="28"/>
          <w:szCs w:val="28"/>
        </w:rPr>
        <w:t xml:space="preserve"> и </w:t>
      </w:r>
      <w:r w:rsidRPr="006071E9">
        <w:rPr>
          <w:rFonts w:ascii="Times New Roman" w:hAnsi="Times New Roman" w:cs="Times New Roman"/>
          <w:sz w:val="28"/>
          <w:szCs w:val="28"/>
        </w:rPr>
        <w:t>3</w:t>
      </w:r>
      <w:r>
        <w:rPr>
          <w:rFonts w:ascii="Times New Roman" w:hAnsi="Times New Roman" w:cs="Times New Roman"/>
          <w:sz w:val="28"/>
          <w:szCs w:val="28"/>
        </w:rPr>
        <w:t>2</w:t>
      </w:r>
      <w:r w:rsidRPr="009B600B">
        <w:rPr>
          <w:rFonts w:ascii="Times New Roman" w:hAnsi="Times New Roman" w:cs="Times New Roman"/>
          <w:sz w:val="28"/>
          <w:szCs w:val="28"/>
        </w:rPr>
        <w:t xml:space="preserve"> настоящего Порядка.</w:t>
      </w:r>
    </w:p>
    <w:p w:rsidR="00BE44D6" w:rsidRDefault="00BE44D6" w:rsidP="00BE44D6">
      <w:pPr>
        <w:pStyle w:val="ConsPlusNormal"/>
        <w:ind w:firstLine="540"/>
        <w:jc w:val="both"/>
        <w:rPr>
          <w:rFonts w:ascii="Times New Roman" w:hAnsi="Times New Roman" w:cs="Times New Roman"/>
          <w:sz w:val="28"/>
          <w:szCs w:val="28"/>
        </w:rPr>
      </w:pPr>
      <w:r w:rsidRPr="009B600B">
        <w:rPr>
          <w:rFonts w:ascii="Times New Roman" w:hAnsi="Times New Roman" w:cs="Times New Roman"/>
          <w:sz w:val="28"/>
          <w:szCs w:val="28"/>
        </w:rPr>
        <w:t>3</w:t>
      </w:r>
      <w:r>
        <w:rPr>
          <w:rFonts w:ascii="Times New Roman" w:hAnsi="Times New Roman" w:cs="Times New Roman"/>
          <w:sz w:val="28"/>
          <w:szCs w:val="28"/>
        </w:rPr>
        <w:t>1</w:t>
      </w:r>
      <w:r w:rsidRPr="009B600B">
        <w:rPr>
          <w:rFonts w:ascii="Times New Roman" w:hAnsi="Times New Roman" w:cs="Times New Roman"/>
          <w:sz w:val="28"/>
          <w:szCs w:val="28"/>
        </w:rPr>
        <w:t>. Информация о бюджетных и денежных обязательствах предоставляется:</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финансовому управлению </w:t>
      </w:r>
      <w:proofErr w:type="gramStart"/>
      <w:r>
        <w:rPr>
          <w:rFonts w:ascii="Times New Roman" w:hAnsi="Times New Roman" w:cs="Times New Roman"/>
          <w:sz w:val="28"/>
          <w:szCs w:val="28"/>
        </w:rPr>
        <w:t>администрации</w:t>
      </w:r>
      <w:proofErr w:type="gramEnd"/>
      <w:r>
        <w:rPr>
          <w:rFonts w:ascii="Times New Roman" w:hAnsi="Times New Roman" w:cs="Times New Roman"/>
          <w:sz w:val="28"/>
          <w:szCs w:val="28"/>
        </w:rPr>
        <w:t xml:space="preserve"> ЗАТО г. Радужный Владимирской области</w:t>
      </w:r>
      <w:r w:rsidRPr="009B600B">
        <w:rPr>
          <w:rFonts w:ascii="Times New Roman" w:hAnsi="Times New Roman" w:cs="Times New Roman"/>
          <w:sz w:val="28"/>
          <w:szCs w:val="28"/>
        </w:rPr>
        <w:t xml:space="preserve"> по всем бюджетным и денежным обязательствам;</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B600B">
        <w:rPr>
          <w:rFonts w:ascii="Times New Roman" w:hAnsi="Times New Roman" w:cs="Times New Roman"/>
          <w:sz w:val="28"/>
          <w:szCs w:val="28"/>
        </w:rPr>
        <w:t xml:space="preserve">получателям средств </w:t>
      </w:r>
      <w:r>
        <w:rPr>
          <w:rFonts w:ascii="Times New Roman" w:hAnsi="Times New Roman" w:cs="Times New Roman"/>
          <w:sz w:val="28"/>
          <w:szCs w:val="28"/>
        </w:rPr>
        <w:t>городского</w:t>
      </w:r>
      <w:r w:rsidRPr="009B600B">
        <w:rPr>
          <w:rFonts w:ascii="Times New Roman" w:hAnsi="Times New Roman" w:cs="Times New Roman"/>
          <w:sz w:val="28"/>
          <w:szCs w:val="28"/>
        </w:rPr>
        <w:t xml:space="preserve"> бюджета в части бюджетных и денежных обязательств соответствующего получателя средств </w:t>
      </w:r>
      <w:r>
        <w:rPr>
          <w:rFonts w:ascii="Times New Roman" w:hAnsi="Times New Roman" w:cs="Times New Roman"/>
          <w:sz w:val="28"/>
          <w:szCs w:val="28"/>
        </w:rPr>
        <w:t>городского</w:t>
      </w:r>
      <w:r w:rsidRPr="009B600B">
        <w:rPr>
          <w:rFonts w:ascii="Times New Roman" w:hAnsi="Times New Roman" w:cs="Times New Roman"/>
          <w:sz w:val="28"/>
          <w:szCs w:val="28"/>
        </w:rPr>
        <w:t xml:space="preserve"> </w:t>
      </w:r>
      <w:r>
        <w:rPr>
          <w:rFonts w:ascii="Times New Roman" w:hAnsi="Times New Roman" w:cs="Times New Roman"/>
          <w:sz w:val="28"/>
          <w:szCs w:val="28"/>
        </w:rPr>
        <w:t>бюджета.</w:t>
      </w:r>
      <w:bookmarkStart w:id="5" w:name="P288"/>
      <w:bookmarkEnd w:id="5"/>
    </w:p>
    <w:p w:rsidR="00BE44D6" w:rsidRDefault="00BE44D6" w:rsidP="00BE44D6">
      <w:pPr>
        <w:pStyle w:val="ConsPlusNormal"/>
        <w:ind w:firstLine="540"/>
        <w:jc w:val="both"/>
        <w:rPr>
          <w:rFonts w:ascii="Times New Roman" w:hAnsi="Times New Roman" w:cs="Times New Roman"/>
          <w:sz w:val="28"/>
          <w:szCs w:val="28"/>
        </w:rPr>
      </w:pPr>
      <w:r w:rsidRPr="009B600B">
        <w:rPr>
          <w:rFonts w:ascii="Times New Roman" w:hAnsi="Times New Roman" w:cs="Times New Roman"/>
          <w:sz w:val="28"/>
          <w:szCs w:val="28"/>
        </w:rPr>
        <w:t>3</w:t>
      </w:r>
      <w:r>
        <w:rPr>
          <w:rFonts w:ascii="Times New Roman" w:hAnsi="Times New Roman" w:cs="Times New Roman"/>
          <w:sz w:val="28"/>
          <w:szCs w:val="28"/>
        </w:rPr>
        <w:t>2</w:t>
      </w:r>
      <w:r w:rsidRPr="009B600B">
        <w:rPr>
          <w:rFonts w:ascii="Times New Roman" w:hAnsi="Times New Roman" w:cs="Times New Roman"/>
          <w:sz w:val="28"/>
          <w:szCs w:val="28"/>
        </w:rPr>
        <w:t xml:space="preserve">. </w:t>
      </w:r>
      <w:bookmarkStart w:id="6" w:name="P289"/>
      <w:bookmarkEnd w:id="6"/>
      <w:r w:rsidRPr="009B600B">
        <w:rPr>
          <w:rFonts w:ascii="Times New Roman" w:hAnsi="Times New Roman" w:cs="Times New Roman"/>
          <w:sz w:val="28"/>
          <w:szCs w:val="28"/>
        </w:rPr>
        <w:t>Информация о бюджетных и денежных обязательствах предоставляется в соответствии со следующими положениями:</w:t>
      </w:r>
    </w:p>
    <w:p w:rsidR="00BE44D6" w:rsidRDefault="00BE44D6" w:rsidP="00BE44D6">
      <w:pPr>
        <w:pStyle w:val="ConsPlusNormal"/>
        <w:ind w:firstLine="540"/>
        <w:jc w:val="both"/>
        <w:rPr>
          <w:rFonts w:ascii="Times New Roman" w:hAnsi="Times New Roman" w:cs="Times New Roman"/>
          <w:sz w:val="28"/>
          <w:szCs w:val="28"/>
        </w:rPr>
      </w:pPr>
      <w:r w:rsidRPr="009B600B">
        <w:rPr>
          <w:rFonts w:ascii="Times New Roman" w:hAnsi="Times New Roman" w:cs="Times New Roman"/>
          <w:sz w:val="28"/>
          <w:szCs w:val="28"/>
        </w:rPr>
        <w:t xml:space="preserve">1) по запросу </w:t>
      </w:r>
      <w:r>
        <w:rPr>
          <w:rFonts w:ascii="Times New Roman" w:hAnsi="Times New Roman" w:cs="Times New Roman"/>
          <w:sz w:val="28"/>
          <w:szCs w:val="28"/>
        </w:rPr>
        <w:t xml:space="preserve">финансового управления </w:t>
      </w:r>
      <w:proofErr w:type="gramStart"/>
      <w:r>
        <w:rPr>
          <w:rFonts w:ascii="Times New Roman" w:hAnsi="Times New Roman" w:cs="Times New Roman"/>
          <w:sz w:val="28"/>
          <w:szCs w:val="28"/>
        </w:rPr>
        <w:t>администрации</w:t>
      </w:r>
      <w:proofErr w:type="gramEnd"/>
      <w:r>
        <w:rPr>
          <w:rFonts w:ascii="Times New Roman" w:hAnsi="Times New Roman" w:cs="Times New Roman"/>
          <w:sz w:val="28"/>
          <w:szCs w:val="28"/>
        </w:rPr>
        <w:t xml:space="preserve"> ЗАТО г. Радужный Владимирской области</w:t>
      </w:r>
      <w:r w:rsidRPr="009B600B">
        <w:rPr>
          <w:rFonts w:ascii="Times New Roman" w:hAnsi="Times New Roman" w:cs="Times New Roman"/>
          <w:sz w:val="28"/>
          <w:szCs w:val="28"/>
        </w:rPr>
        <w:t>, Управление представляет с указанными в запросе детализацией и группировкой показателей:</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Pr="009B600B">
        <w:rPr>
          <w:rFonts w:ascii="Times New Roman" w:hAnsi="Times New Roman" w:cs="Times New Roman"/>
          <w:sz w:val="28"/>
          <w:szCs w:val="28"/>
        </w:rPr>
        <w:t xml:space="preserve">информацию о принятых на учет </w:t>
      </w:r>
      <w:r>
        <w:rPr>
          <w:rFonts w:ascii="Times New Roman" w:hAnsi="Times New Roman" w:cs="Times New Roman"/>
          <w:sz w:val="28"/>
          <w:szCs w:val="28"/>
        </w:rPr>
        <w:t xml:space="preserve">бюджетных / </w:t>
      </w:r>
      <w:r w:rsidRPr="009B600B">
        <w:rPr>
          <w:rFonts w:ascii="Times New Roman" w:hAnsi="Times New Roman" w:cs="Times New Roman"/>
          <w:sz w:val="28"/>
          <w:szCs w:val="28"/>
        </w:rPr>
        <w:t>денежных</w:t>
      </w:r>
      <w:r>
        <w:rPr>
          <w:rFonts w:ascii="Times New Roman" w:hAnsi="Times New Roman" w:cs="Times New Roman"/>
          <w:sz w:val="28"/>
          <w:szCs w:val="28"/>
        </w:rPr>
        <w:t xml:space="preserve"> обязательствах </w:t>
      </w:r>
      <w:r w:rsidRPr="009B600B">
        <w:rPr>
          <w:rFonts w:ascii="Times New Roman" w:hAnsi="Times New Roman" w:cs="Times New Roman"/>
          <w:sz w:val="28"/>
          <w:szCs w:val="28"/>
        </w:rPr>
        <w:t xml:space="preserve">(далее </w:t>
      </w:r>
      <w:r>
        <w:rPr>
          <w:rFonts w:ascii="Times New Roman" w:hAnsi="Times New Roman" w:cs="Times New Roman"/>
          <w:sz w:val="28"/>
          <w:szCs w:val="28"/>
        </w:rPr>
        <w:t xml:space="preserve">– Информация </w:t>
      </w:r>
      <w:r w:rsidRPr="009B600B">
        <w:rPr>
          <w:rFonts w:ascii="Times New Roman" w:hAnsi="Times New Roman" w:cs="Times New Roman"/>
          <w:sz w:val="28"/>
          <w:szCs w:val="28"/>
        </w:rPr>
        <w:t>о принятых на учет обязательствах), сформированную по состоянию</w:t>
      </w:r>
      <w:r>
        <w:rPr>
          <w:rFonts w:ascii="Times New Roman" w:hAnsi="Times New Roman" w:cs="Times New Roman"/>
          <w:sz w:val="28"/>
          <w:szCs w:val="28"/>
        </w:rPr>
        <w:t xml:space="preserve"> </w:t>
      </w:r>
      <w:r w:rsidRPr="009B600B">
        <w:rPr>
          <w:rFonts w:ascii="Times New Roman" w:hAnsi="Times New Roman" w:cs="Times New Roman"/>
          <w:sz w:val="28"/>
          <w:szCs w:val="28"/>
        </w:rPr>
        <w:t>на соответствующую дату;</w:t>
      </w:r>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Pr="009B600B">
        <w:rPr>
          <w:rFonts w:ascii="Times New Roman" w:hAnsi="Times New Roman" w:cs="Times New Roman"/>
          <w:sz w:val="28"/>
          <w:szCs w:val="28"/>
        </w:rPr>
        <w:t xml:space="preserve">информацию об исполнении </w:t>
      </w:r>
      <w:r>
        <w:rPr>
          <w:rFonts w:ascii="Times New Roman" w:hAnsi="Times New Roman" w:cs="Times New Roman"/>
          <w:sz w:val="28"/>
          <w:szCs w:val="28"/>
        </w:rPr>
        <w:t xml:space="preserve">бюджетных / </w:t>
      </w:r>
      <w:r w:rsidRPr="009B600B">
        <w:rPr>
          <w:rFonts w:ascii="Times New Roman" w:hAnsi="Times New Roman" w:cs="Times New Roman"/>
          <w:sz w:val="28"/>
          <w:szCs w:val="28"/>
        </w:rPr>
        <w:t xml:space="preserve">денежных </w:t>
      </w:r>
      <w:r>
        <w:rPr>
          <w:rFonts w:ascii="Times New Roman" w:hAnsi="Times New Roman" w:cs="Times New Roman"/>
          <w:sz w:val="28"/>
          <w:szCs w:val="28"/>
        </w:rPr>
        <w:t xml:space="preserve">обязательств </w:t>
      </w:r>
      <w:r w:rsidRPr="009B600B">
        <w:rPr>
          <w:rFonts w:ascii="Times New Roman" w:hAnsi="Times New Roman" w:cs="Times New Roman"/>
          <w:sz w:val="28"/>
          <w:szCs w:val="28"/>
        </w:rPr>
        <w:t xml:space="preserve">(далее </w:t>
      </w:r>
      <w:r>
        <w:rPr>
          <w:rFonts w:ascii="Times New Roman" w:hAnsi="Times New Roman" w:cs="Times New Roman"/>
          <w:sz w:val="28"/>
          <w:szCs w:val="28"/>
        </w:rPr>
        <w:t>–</w:t>
      </w:r>
      <w:r w:rsidRPr="009B600B">
        <w:rPr>
          <w:rFonts w:ascii="Times New Roman" w:hAnsi="Times New Roman" w:cs="Times New Roman"/>
          <w:sz w:val="28"/>
          <w:szCs w:val="28"/>
        </w:rPr>
        <w:t xml:space="preserve"> Информация об исполнении обязательств), сформированную на</w:t>
      </w:r>
      <w:r>
        <w:rPr>
          <w:rFonts w:ascii="Times New Roman" w:hAnsi="Times New Roman" w:cs="Times New Roman"/>
          <w:sz w:val="28"/>
          <w:szCs w:val="28"/>
        </w:rPr>
        <w:t xml:space="preserve"> </w:t>
      </w:r>
      <w:r w:rsidRPr="009B600B">
        <w:rPr>
          <w:rFonts w:ascii="Times New Roman" w:hAnsi="Times New Roman" w:cs="Times New Roman"/>
          <w:sz w:val="28"/>
          <w:szCs w:val="28"/>
        </w:rPr>
        <w:t>дату, указанную в запросе;</w:t>
      </w:r>
    </w:p>
    <w:p w:rsidR="00BE44D6" w:rsidRDefault="00BE44D6" w:rsidP="00BE44D6">
      <w:pPr>
        <w:pStyle w:val="ConsPlusNormal"/>
        <w:ind w:firstLine="540"/>
        <w:jc w:val="both"/>
        <w:rPr>
          <w:rFonts w:ascii="Times New Roman" w:hAnsi="Times New Roman" w:cs="Times New Roman"/>
          <w:sz w:val="28"/>
          <w:szCs w:val="28"/>
        </w:rPr>
      </w:pPr>
      <w:r w:rsidRPr="009B600B">
        <w:rPr>
          <w:rFonts w:ascii="Times New Roman" w:hAnsi="Times New Roman" w:cs="Times New Roman"/>
          <w:sz w:val="28"/>
          <w:szCs w:val="28"/>
        </w:rPr>
        <w:t xml:space="preserve">в) информацию об исполнении </w:t>
      </w:r>
      <w:r>
        <w:rPr>
          <w:rFonts w:ascii="Times New Roman" w:hAnsi="Times New Roman" w:cs="Times New Roman"/>
          <w:sz w:val="28"/>
          <w:szCs w:val="28"/>
        </w:rPr>
        <w:t xml:space="preserve">бюджетных / </w:t>
      </w:r>
      <w:r w:rsidRPr="009B600B">
        <w:rPr>
          <w:rFonts w:ascii="Times New Roman" w:hAnsi="Times New Roman" w:cs="Times New Roman"/>
          <w:sz w:val="28"/>
          <w:szCs w:val="28"/>
        </w:rPr>
        <w:t xml:space="preserve">денежных </w:t>
      </w:r>
      <w:r>
        <w:rPr>
          <w:rFonts w:ascii="Times New Roman" w:hAnsi="Times New Roman" w:cs="Times New Roman"/>
          <w:sz w:val="28"/>
          <w:szCs w:val="28"/>
        </w:rPr>
        <w:t xml:space="preserve">обязательств, </w:t>
      </w:r>
      <w:r w:rsidRPr="009B600B">
        <w:rPr>
          <w:rFonts w:ascii="Times New Roman" w:hAnsi="Times New Roman" w:cs="Times New Roman"/>
          <w:sz w:val="28"/>
          <w:szCs w:val="28"/>
        </w:rPr>
        <w:t>принят</w:t>
      </w:r>
      <w:r>
        <w:rPr>
          <w:rFonts w:ascii="Times New Roman" w:hAnsi="Times New Roman" w:cs="Times New Roman"/>
          <w:sz w:val="28"/>
          <w:szCs w:val="28"/>
        </w:rPr>
        <w:t xml:space="preserve">ых в целях осуществления капитальных вложений </w:t>
      </w:r>
      <w:r w:rsidRPr="009B600B">
        <w:rPr>
          <w:rFonts w:ascii="Times New Roman" w:hAnsi="Times New Roman" w:cs="Times New Roman"/>
          <w:sz w:val="28"/>
          <w:szCs w:val="28"/>
        </w:rPr>
        <w:t xml:space="preserve">(далее </w:t>
      </w:r>
      <w:r>
        <w:rPr>
          <w:rFonts w:ascii="Times New Roman" w:hAnsi="Times New Roman" w:cs="Times New Roman"/>
          <w:sz w:val="28"/>
          <w:szCs w:val="28"/>
        </w:rPr>
        <w:t>–</w:t>
      </w:r>
      <w:r w:rsidRPr="009B600B">
        <w:rPr>
          <w:rFonts w:ascii="Times New Roman" w:hAnsi="Times New Roman" w:cs="Times New Roman"/>
          <w:sz w:val="28"/>
          <w:szCs w:val="28"/>
        </w:rPr>
        <w:t xml:space="preserve"> Информация об исполнении</w:t>
      </w:r>
      <w:r>
        <w:rPr>
          <w:rFonts w:ascii="Times New Roman" w:hAnsi="Times New Roman" w:cs="Times New Roman"/>
          <w:sz w:val="28"/>
          <w:szCs w:val="28"/>
        </w:rPr>
        <w:t xml:space="preserve"> обязательств, принятых в целях осуществления </w:t>
      </w:r>
      <w:r w:rsidRPr="009B600B">
        <w:rPr>
          <w:rFonts w:ascii="Times New Roman" w:hAnsi="Times New Roman" w:cs="Times New Roman"/>
          <w:sz w:val="28"/>
          <w:szCs w:val="28"/>
        </w:rPr>
        <w:t>капитальны</w:t>
      </w:r>
      <w:r>
        <w:rPr>
          <w:rFonts w:ascii="Times New Roman" w:hAnsi="Times New Roman" w:cs="Times New Roman"/>
          <w:sz w:val="28"/>
          <w:szCs w:val="28"/>
        </w:rPr>
        <w:t xml:space="preserve">х </w:t>
      </w:r>
      <w:r w:rsidRPr="009B600B">
        <w:rPr>
          <w:rFonts w:ascii="Times New Roman" w:hAnsi="Times New Roman" w:cs="Times New Roman"/>
          <w:sz w:val="28"/>
          <w:szCs w:val="28"/>
        </w:rPr>
        <w:t>вложений</w:t>
      </w:r>
      <w:r>
        <w:rPr>
          <w:rFonts w:ascii="Times New Roman" w:hAnsi="Times New Roman" w:cs="Times New Roman"/>
          <w:sz w:val="28"/>
          <w:szCs w:val="28"/>
        </w:rPr>
        <w:t xml:space="preserve"> </w:t>
      </w:r>
      <w:r w:rsidRPr="009B600B">
        <w:rPr>
          <w:rFonts w:ascii="Times New Roman" w:hAnsi="Times New Roman" w:cs="Times New Roman"/>
          <w:sz w:val="28"/>
          <w:szCs w:val="28"/>
        </w:rPr>
        <w:t>(при наличии)</w:t>
      </w:r>
      <w:r>
        <w:rPr>
          <w:rFonts w:ascii="Times New Roman" w:hAnsi="Times New Roman" w:cs="Times New Roman"/>
          <w:sz w:val="28"/>
          <w:szCs w:val="28"/>
        </w:rPr>
        <w:t xml:space="preserve">, сформированную на </w:t>
      </w:r>
      <w:r w:rsidRPr="009B600B">
        <w:rPr>
          <w:rFonts w:ascii="Times New Roman" w:hAnsi="Times New Roman" w:cs="Times New Roman"/>
          <w:sz w:val="28"/>
          <w:szCs w:val="28"/>
        </w:rPr>
        <w:t>дату,</w:t>
      </w:r>
      <w:r>
        <w:rPr>
          <w:rFonts w:ascii="Times New Roman" w:hAnsi="Times New Roman" w:cs="Times New Roman"/>
          <w:sz w:val="28"/>
          <w:szCs w:val="28"/>
        </w:rPr>
        <w:t xml:space="preserve"> </w:t>
      </w:r>
      <w:r w:rsidRPr="009B600B">
        <w:rPr>
          <w:rFonts w:ascii="Times New Roman" w:hAnsi="Times New Roman" w:cs="Times New Roman"/>
          <w:sz w:val="28"/>
          <w:szCs w:val="28"/>
        </w:rPr>
        <w:t>указанную в запросе;</w:t>
      </w:r>
    </w:p>
    <w:p w:rsidR="00BE44D6" w:rsidRPr="009B600B"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9B600B">
        <w:rPr>
          <w:rFonts w:ascii="Times New Roman" w:hAnsi="Times New Roman" w:cs="Times New Roman"/>
          <w:sz w:val="28"/>
          <w:szCs w:val="28"/>
        </w:rPr>
        <w:t>) ежемесячно и по з</w:t>
      </w:r>
      <w:r>
        <w:rPr>
          <w:rFonts w:ascii="Times New Roman" w:hAnsi="Times New Roman" w:cs="Times New Roman"/>
          <w:sz w:val="28"/>
          <w:szCs w:val="28"/>
        </w:rPr>
        <w:t xml:space="preserve">апросу получателя средств городского бюджета </w:t>
      </w:r>
      <w:r w:rsidRPr="009B600B">
        <w:rPr>
          <w:rFonts w:ascii="Times New Roman" w:hAnsi="Times New Roman" w:cs="Times New Roman"/>
          <w:sz w:val="28"/>
          <w:szCs w:val="28"/>
        </w:rPr>
        <w:t>Управление</w:t>
      </w:r>
      <w:r>
        <w:rPr>
          <w:rFonts w:ascii="Times New Roman" w:hAnsi="Times New Roman" w:cs="Times New Roman"/>
          <w:sz w:val="28"/>
          <w:szCs w:val="28"/>
        </w:rPr>
        <w:t xml:space="preserve"> </w:t>
      </w:r>
      <w:proofErr w:type="gramStart"/>
      <w:r w:rsidRPr="009B600B">
        <w:rPr>
          <w:rFonts w:ascii="Times New Roman" w:hAnsi="Times New Roman" w:cs="Times New Roman"/>
          <w:sz w:val="28"/>
          <w:szCs w:val="28"/>
        </w:rPr>
        <w:t>предоставляет справку</w:t>
      </w:r>
      <w:proofErr w:type="gramEnd"/>
      <w:r w:rsidRPr="009B600B">
        <w:rPr>
          <w:rFonts w:ascii="Times New Roman" w:hAnsi="Times New Roman" w:cs="Times New Roman"/>
          <w:sz w:val="28"/>
          <w:szCs w:val="28"/>
        </w:rPr>
        <w:t xml:space="preserve"> об исполнении принятых на</w:t>
      </w:r>
      <w:r>
        <w:rPr>
          <w:rFonts w:ascii="Times New Roman" w:hAnsi="Times New Roman" w:cs="Times New Roman"/>
          <w:sz w:val="28"/>
          <w:szCs w:val="28"/>
        </w:rPr>
        <w:t xml:space="preserve"> </w:t>
      </w:r>
      <w:r w:rsidRPr="009B600B">
        <w:rPr>
          <w:rFonts w:ascii="Times New Roman" w:hAnsi="Times New Roman" w:cs="Times New Roman"/>
          <w:sz w:val="28"/>
          <w:szCs w:val="28"/>
        </w:rPr>
        <w:t xml:space="preserve">учет </w:t>
      </w:r>
      <w:r>
        <w:rPr>
          <w:rFonts w:ascii="Times New Roman" w:hAnsi="Times New Roman" w:cs="Times New Roman"/>
          <w:sz w:val="28"/>
          <w:szCs w:val="28"/>
        </w:rPr>
        <w:t xml:space="preserve">бюджетных / </w:t>
      </w:r>
      <w:r w:rsidRPr="009B600B">
        <w:rPr>
          <w:rFonts w:ascii="Times New Roman" w:hAnsi="Times New Roman" w:cs="Times New Roman"/>
          <w:sz w:val="28"/>
          <w:szCs w:val="28"/>
        </w:rPr>
        <w:t xml:space="preserve">денежных обязательствах (далее </w:t>
      </w:r>
      <w:r>
        <w:rPr>
          <w:rFonts w:ascii="Times New Roman" w:hAnsi="Times New Roman" w:cs="Times New Roman"/>
          <w:sz w:val="28"/>
          <w:szCs w:val="28"/>
        </w:rPr>
        <w:t>–</w:t>
      </w:r>
      <w:r w:rsidRPr="009B600B">
        <w:rPr>
          <w:rFonts w:ascii="Times New Roman" w:hAnsi="Times New Roman" w:cs="Times New Roman"/>
          <w:sz w:val="28"/>
          <w:szCs w:val="28"/>
        </w:rPr>
        <w:t xml:space="preserve"> Справка об</w:t>
      </w:r>
      <w:r>
        <w:rPr>
          <w:rFonts w:ascii="Times New Roman" w:hAnsi="Times New Roman" w:cs="Times New Roman"/>
          <w:sz w:val="28"/>
          <w:szCs w:val="28"/>
        </w:rPr>
        <w:t xml:space="preserve"> исполнении обязательств)</w:t>
      </w:r>
      <w:r w:rsidRPr="009B600B">
        <w:rPr>
          <w:rFonts w:ascii="Times New Roman" w:hAnsi="Times New Roman" w:cs="Times New Roman"/>
          <w:sz w:val="28"/>
          <w:szCs w:val="28"/>
        </w:rPr>
        <w:t>.</w:t>
      </w:r>
    </w:p>
    <w:p w:rsidR="00BE44D6" w:rsidRDefault="00BE44D6" w:rsidP="00BE44D6">
      <w:pPr>
        <w:pStyle w:val="ConsPlusNormal"/>
        <w:ind w:firstLine="540"/>
        <w:jc w:val="both"/>
        <w:rPr>
          <w:rFonts w:ascii="Times New Roman" w:hAnsi="Times New Roman" w:cs="Times New Roman"/>
          <w:sz w:val="28"/>
          <w:szCs w:val="28"/>
        </w:rPr>
      </w:pPr>
      <w:r w:rsidRPr="009B600B">
        <w:rPr>
          <w:rFonts w:ascii="Times New Roman" w:hAnsi="Times New Roman" w:cs="Times New Roman"/>
          <w:sz w:val="28"/>
          <w:szCs w:val="28"/>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Pr>
          <w:rFonts w:ascii="Times New Roman" w:hAnsi="Times New Roman" w:cs="Times New Roman"/>
          <w:sz w:val="28"/>
          <w:szCs w:val="28"/>
        </w:rPr>
        <w:t>городского</w:t>
      </w:r>
      <w:r w:rsidRPr="009B600B">
        <w:rPr>
          <w:rFonts w:ascii="Times New Roman" w:hAnsi="Times New Roman" w:cs="Times New Roman"/>
          <w:sz w:val="28"/>
          <w:szCs w:val="28"/>
        </w:rPr>
        <w:t xml:space="preserve"> бюджета, нарастающим итогом с 1 января текущего финансового года и содержит информацию об исполнении бюджетных обязательств, поставленных на учет в Управлении на основании Сведений о бюджетном обязательстве;</w:t>
      </w:r>
      <w:bookmarkStart w:id="7" w:name="P319"/>
      <w:bookmarkEnd w:id="7"/>
    </w:p>
    <w:p w:rsidR="00BE44D6" w:rsidRDefault="00BE44D6" w:rsidP="00BE44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9B600B">
        <w:rPr>
          <w:rFonts w:ascii="Times New Roman" w:hAnsi="Times New Roman" w:cs="Times New Roman"/>
          <w:sz w:val="28"/>
          <w:szCs w:val="28"/>
        </w:rPr>
        <w:t xml:space="preserve">) по запросу получателя средств </w:t>
      </w:r>
      <w:r>
        <w:rPr>
          <w:rFonts w:ascii="Times New Roman" w:hAnsi="Times New Roman" w:cs="Times New Roman"/>
          <w:sz w:val="28"/>
          <w:szCs w:val="28"/>
        </w:rPr>
        <w:t>городского</w:t>
      </w:r>
      <w:r w:rsidRPr="009B600B">
        <w:rPr>
          <w:rFonts w:ascii="Times New Roman" w:hAnsi="Times New Roman" w:cs="Times New Roman"/>
          <w:sz w:val="28"/>
          <w:szCs w:val="28"/>
        </w:rPr>
        <w:t xml:space="preserve"> бюджета Управление формирует Справку о неисполненных в отчетном финансовом году бюджетных обязательствах по </w:t>
      </w:r>
      <w:r>
        <w:rPr>
          <w:rFonts w:ascii="Times New Roman" w:hAnsi="Times New Roman" w:cs="Times New Roman"/>
          <w:sz w:val="28"/>
          <w:szCs w:val="28"/>
        </w:rPr>
        <w:t>муниципальным</w:t>
      </w:r>
      <w:r w:rsidRPr="009B600B">
        <w:rPr>
          <w:rFonts w:ascii="Times New Roman" w:hAnsi="Times New Roman" w:cs="Times New Roman"/>
          <w:sz w:val="28"/>
          <w:szCs w:val="28"/>
        </w:rPr>
        <w:t xml:space="preserve"> контрактам на поставку товаров, выполнение работ, оказание услуг и соглашениям (нормативным правовым актам) о предоставле</w:t>
      </w:r>
      <w:r>
        <w:rPr>
          <w:rFonts w:ascii="Times New Roman" w:hAnsi="Times New Roman" w:cs="Times New Roman"/>
          <w:sz w:val="28"/>
          <w:szCs w:val="28"/>
        </w:rPr>
        <w:t xml:space="preserve">нии субсидий юридическим лицам </w:t>
      </w:r>
      <w:r w:rsidRPr="009B600B">
        <w:rPr>
          <w:rFonts w:ascii="Times New Roman" w:hAnsi="Times New Roman" w:cs="Times New Roman"/>
          <w:sz w:val="28"/>
          <w:szCs w:val="28"/>
        </w:rPr>
        <w:t xml:space="preserve">(далее </w:t>
      </w:r>
      <w:r>
        <w:rPr>
          <w:rFonts w:ascii="Times New Roman" w:hAnsi="Times New Roman" w:cs="Times New Roman"/>
          <w:sz w:val="28"/>
          <w:szCs w:val="28"/>
        </w:rPr>
        <w:t>–</w:t>
      </w:r>
      <w:r w:rsidRPr="009B600B">
        <w:rPr>
          <w:rFonts w:ascii="Times New Roman" w:hAnsi="Times New Roman" w:cs="Times New Roman"/>
          <w:sz w:val="28"/>
          <w:szCs w:val="28"/>
        </w:rPr>
        <w:t xml:space="preserve"> Справка о неисполненных бюджетных обязательствах).</w:t>
      </w:r>
    </w:p>
    <w:p w:rsidR="00BE44D6" w:rsidRDefault="00BE44D6" w:rsidP="00BE44D6">
      <w:pPr>
        <w:pStyle w:val="ConsPlusNormal"/>
        <w:ind w:firstLine="540"/>
        <w:jc w:val="both"/>
        <w:rPr>
          <w:rFonts w:ascii="Times New Roman" w:hAnsi="Times New Roman" w:cs="Times New Roman"/>
          <w:sz w:val="28"/>
          <w:szCs w:val="28"/>
        </w:rPr>
      </w:pPr>
      <w:proofErr w:type="gramStart"/>
      <w:r w:rsidRPr="009B600B">
        <w:rPr>
          <w:rFonts w:ascii="Times New Roman" w:hAnsi="Times New Roman" w:cs="Times New Roman"/>
          <w:sz w:val="28"/>
          <w:szCs w:val="28"/>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(при наличии) и содержит информацию о неисполненных бюджетных обязательствах, возникших из </w:t>
      </w:r>
      <w:r>
        <w:rPr>
          <w:rFonts w:ascii="Times New Roman" w:hAnsi="Times New Roman" w:cs="Times New Roman"/>
          <w:sz w:val="28"/>
          <w:szCs w:val="28"/>
        </w:rPr>
        <w:t>муниципальных</w:t>
      </w:r>
      <w:r w:rsidRPr="009B600B">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w:t>
      </w:r>
      <w:r w:rsidRPr="009B600B">
        <w:rPr>
          <w:rFonts w:ascii="Times New Roman" w:hAnsi="Times New Roman" w:cs="Times New Roman"/>
          <w:sz w:val="28"/>
          <w:szCs w:val="28"/>
        </w:rPr>
        <w:lastRenderedPageBreak/>
        <w:t>юридическим лицам, поставленных на учет в Управлении на основании</w:t>
      </w:r>
      <w:proofErr w:type="gramEnd"/>
      <w:r w:rsidRPr="009B600B">
        <w:rPr>
          <w:rFonts w:ascii="Times New Roman" w:hAnsi="Times New Roman" w:cs="Times New Roman"/>
          <w:sz w:val="28"/>
          <w:szCs w:val="28"/>
        </w:rPr>
        <w:t xml:space="preserve"> </w:t>
      </w:r>
      <w:proofErr w:type="gramStart"/>
      <w:r w:rsidRPr="009B600B">
        <w:rPr>
          <w:rFonts w:ascii="Times New Roman" w:hAnsi="Times New Roman" w:cs="Times New Roman"/>
          <w:sz w:val="28"/>
          <w:szCs w:val="28"/>
        </w:rPr>
        <w:t xml:space="preserve">Сведений о бюджетных обязательствах и подлежавших в соответствии с условиями этих </w:t>
      </w:r>
      <w:r>
        <w:rPr>
          <w:rFonts w:ascii="Times New Roman" w:hAnsi="Times New Roman" w:cs="Times New Roman"/>
          <w:sz w:val="28"/>
          <w:szCs w:val="28"/>
        </w:rPr>
        <w:t>муниципальных</w:t>
      </w:r>
      <w:r w:rsidRPr="009B600B">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Pr>
          <w:rFonts w:ascii="Times New Roman" w:hAnsi="Times New Roman" w:cs="Times New Roman"/>
          <w:sz w:val="28"/>
          <w:szCs w:val="28"/>
        </w:rPr>
        <w:t>муниципальных</w:t>
      </w:r>
      <w:r w:rsidRPr="009B600B">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юридическим лицам.</w:t>
      </w:r>
      <w:proofErr w:type="gramEnd"/>
    </w:p>
    <w:p w:rsidR="00BE44D6" w:rsidRPr="00CB0FBB" w:rsidRDefault="00BE44D6" w:rsidP="00BE44D6">
      <w:pPr>
        <w:pStyle w:val="ConsPlusNormal"/>
        <w:jc w:val="both"/>
        <w:rPr>
          <w:rFonts w:ascii="Times New Roman" w:hAnsi="Times New Roman" w:cs="Times New Roman"/>
          <w:sz w:val="28"/>
          <w:szCs w:val="28"/>
        </w:rPr>
      </w:pPr>
    </w:p>
    <w:p w:rsidR="00BE44D6" w:rsidRPr="00CB0FBB" w:rsidRDefault="00BE44D6" w:rsidP="00BE44D6">
      <w:pPr>
        <w:pStyle w:val="ConsPlusNormal"/>
        <w:pageBreakBefore/>
        <w:ind w:left="5103"/>
        <w:jc w:val="center"/>
        <w:outlineLvl w:val="1"/>
        <w:rPr>
          <w:rFonts w:ascii="Times New Roman" w:hAnsi="Times New Roman" w:cs="Times New Roman"/>
          <w:sz w:val="24"/>
          <w:szCs w:val="24"/>
        </w:rPr>
      </w:pPr>
      <w:r w:rsidRPr="00CB0FBB">
        <w:rPr>
          <w:rFonts w:ascii="Times New Roman" w:hAnsi="Times New Roman" w:cs="Times New Roman"/>
          <w:sz w:val="24"/>
          <w:szCs w:val="24"/>
        </w:rPr>
        <w:lastRenderedPageBreak/>
        <w:t>Приложение № 1</w:t>
      </w:r>
    </w:p>
    <w:p w:rsidR="00BE44D6" w:rsidRPr="00CB0FBB" w:rsidRDefault="00BE44D6" w:rsidP="00BE44D6">
      <w:pPr>
        <w:pStyle w:val="ConsPlusNormal"/>
        <w:ind w:left="5103"/>
        <w:jc w:val="center"/>
        <w:rPr>
          <w:rFonts w:ascii="Times New Roman" w:hAnsi="Times New Roman" w:cs="Times New Roman"/>
          <w:sz w:val="24"/>
          <w:szCs w:val="24"/>
        </w:rPr>
      </w:pPr>
      <w:r w:rsidRPr="00CB0FBB">
        <w:rPr>
          <w:rFonts w:ascii="Times New Roman" w:hAnsi="Times New Roman" w:cs="Times New Roman"/>
          <w:sz w:val="24"/>
          <w:szCs w:val="24"/>
        </w:rPr>
        <w:t>к Порядку учета бюджетных и денежных обязательств получателей средств городского бюджета Управлением Федерального казначейства по  Владимирской области</w:t>
      </w:r>
    </w:p>
    <w:p w:rsidR="00BE44D6" w:rsidRPr="00CB0FBB" w:rsidRDefault="00BE44D6" w:rsidP="00BE44D6">
      <w:pPr>
        <w:pStyle w:val="ConsPlusNormal"/>
        <w:jc w:val="center"/>
        <w:rPr>
          <w:rFonts w:ascii="Times New Roman" w:hAnsi="Times New Roman" w:cs="Times New Roman"/>
          <w:sz w:val="28"/>
          <w:szCs w:val="28"/>
        </w:rPr>
      </w:pPr>
      <w:bookmarkStart w:id="8" w:name="P349"/>
      <w:bookmarkEnd w:id="8"/>
    </w:p>
    <w:p w:rsidR="00BE44D6" w:rsidRDefault="00BE44D6" w:rsidP="00BE44D6">
      <w:pPr>
        <w:pStyle w:val="ConsPlusNormal"/>
        <w:jc w:val="center"/>
        <w:rPr>
          <w:rFonts w:ascii="Times New Roman" w:hAnsi="Times New Roman" w:cs="Times New Roman"/>
          <w:sz w:val="28"/>
          <w:szCs w:val="28"/>
        </w:rPr>
      </w:pPr>
      <w:r w:rsidRPr="00CB0FBB">
        <w:rPr>
          <w:rFonts w:ascii="Times New Roman" w:hAnsi="Times New Roman" w:cs="Times New Roman"/>
          <w:sz w:val="28"/>
          <w:szCs w:val="28"/>
        </w:rPr>
        <w:t>Реквизиты</w:t>
      </w:r>
      <w:r>
        <w:rPr>
          <w:rFonts w:ascii="Times New Roman" w:hAnsi="Times New Roman" w:cs="Times New Roman"/>
          <w:sz w:val="28"/>
          <w:szCs w:val="28"/>
        </w:rPr>
        <w:t xml:space="preserve"> </w:t>
      </w:r>
      <w:r w:rsidRPr="00CB0FBB">
        <w:rPr>
          <w:rFonts w:ascii="Times New Roman" w:hAnsi="Times New Roman" w:cs="Times New Roman"/>
          <w:sz w:val="28"/>
          <w:szCs w:val="28"/>
        </w:rPr>
        <w:t>Сведений о бюджетном обязательстве</w:t>
      </w:r>
    </w:p>
    <w:p w:rsidR="00BE44D6" w:rsidRDefault="00BE44D6" w:rsidP="00BE44D6">
      <w:pPr>
        <w:pStyle w:val="ConsPlusNormal"/>
        <w:jc w:val="both"/>
        <w:rPr>
          <w:rFonts w:ascii="Times New Roman" w:hAnsi="Times New Roman" w:cs="Times New Roman"/>
          <w:sz w:val="24"/>
          <w:szCs w:val="24"/>
        </w:rPr>
      </w:pPr>
    </w:p>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Единица измерения: руб.</w:t>
      </w:r>
    </w:p>
    <w:p w:rsidR="00BE44D6" w:rsidRPr="005E789C" w:rsidRDefault="00BE44D6" w:rsidP="00BE44D6">
      <w:pPr>
        <w:pStyle w:val="ConsPlusNormal"/>
        <w:rPr>
          <w:rFonts w:ascii="Times New Roman" w:hAnsi="Times New Roman" w:cs="Times New Roman"/>
          <w:b/>
          <w:sz w:val="28"/>
          <w:szCs w:val="28"/>
        </w:rPr>
      </w:pPr>
      <w:r w:rsidRPr="00CB0FBB">
        <w:rPr>
          <w:rFonts w:ascii="Times New Roman" w:hAnsi="Times New Roman" w:cs="Times New Roman"/>
          <w:sz w:val="24"/>
          <w:szCs w:val="24"/>
        </w:rPr>
        <w:t>(с точностью до второго десятичного знака)</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878"/>
      </w:tblGrid>
      <w:tr w:rsidR="00BE44D6" w:rsidRPr="00CB0FBB" w:rsidTr="00BE44D6">
        <w:trPr>
          <w:tblHeader/>
        </w:trPr>
        <w:tc>
          <w:tcPr>
            <w:tcW w:w="3965" w:type="dxa"/>
          </w:tcPr>
          <w:p w:rsidR="00BE44D6" w:rsidRPr="00CB0FBB" w:rsidRDefault="00BE44D6" w:rsidP="00BE44D6">
            <w:pPr>
              <w:pStyle w:val="ConsPlusNormal"/>
              <w:jc w:val="center"/>
              <w:rPr>
                <w:rFonts w:ascii="Times New Roman" w:hAnsi="Times New Roman" w:cs="Times New Roman"/>
                <w:sz w:val="24"/>
                <w:szCs w:val="24"/>
              </w:rPr>
            </w:pPr>
            <w:r w:rsidRPr="00CB0FBB">
              <w:rPr>
                <w:rFonts w:ascii="Times New Roman" w:hAnsi="Times New Roman" w:cs="Times New Roman"/>
                <w:sz w:val="24"/>
                <w:szCs w:val="24"/>
              </w:rPr>
              <w:t>Наименование реквизита</w:t>
            </w:r>
          </w:p>
        </w:tc>
        <w:tc>
          <w:tcPr>
            <w:tcW w:w="5878" w:type="dxa"/>
          </w:tcPr>
          <w:p w:rsidR="00BE44D6" w:rsidRPr="00CB0FBB" w:rsidRDefault="00BE44D6" w:rsidP="00BE44D6">
            <w:pPr>
              <w:pStyle w:val="ConsPlusNormal"/>
              <w:jc w:val="center"/>
              <w:rPr>
                <w:rFonts w:ascii="Times New Roman" w:hAnsi="Times New Roman" w:cs="Times New Roman"/>
                <w:sz w:val="24"/>
                <w:szCs w:val="24"/>
              </w:rPr>
            </w:pPr>
            <w:r w:rsidRPr="00CB0FBB">
              <w:rPr>
                <w:rFonts w:ascii="Times New Roman" w:hAnsi="Times New Roman" w:cs="Times New Roman"/>
                <w:sz w:val="24"/>
                <w:szCs w:val="24"/>
              </w:rPr>
              <w:t>Правила формирования (заполнения) реквизита</w:t>
            </w:r>
          </w:p>
        </w:tc>
      </w:tr>
      <w:tr w:rsidR="00BE44D6" w:rsidRPr="00CB0FBB" w:rsidTr="00BE44D6">
        <w:trPr>
          <w:trHeight w:val="916"/>
        </w:trPr>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1.</w:t>
            </w:r>
            <w:r>
              <w:rPr>
                <w:rFonts w:ascii="Times New Roman" w:hAnsi="Times New Roman" w:cs="Times New Roman"/>
                <w:sz w:val="24"/>
                <w:szCs w:val="24"/>
              </w:rPr>
              <w:t> </w:t>
            </w:r>
            <w:r w:rsidRPr="00CB0FBB">
              <w:rPr>
                <w:rFonts w:ascii="Times New Roman" w:hAnsi="Times New Roman" w:cs="Times New Roman"/>
                <w:sz w:val="24"/>
                <w:szCs w:val="24"/>
              </w:rPr>
              <w:t xml:space="preserve">Номер сведений о бюджетном обязательстве получателя средств </w:t>
            </w:r>
            <w:r>
              <w:rPr>
                <w:rFonts w:ascii="Times New Roman" w:hAnsi="Times New Roman" w:cs="Times New Roman"/>
                <w:sz w:val="24"/>
                <w:szCs w:val="24"/>
              </w:rPr>
              <w:t>городского</w:t>
            </w:r>
            <w:r w:rsidRPr="00CB0FBB">
              <w:rPr>
                <w:rFonts w:ascii="Times New Roman" w:hAnsi="Times New Roman" w:cs="Times New Roman"/>
                <w:sz w:val="24"/>
                <w:szCs w:val="24"/>
              </w:rPr>
              <w:t xml:space="preserve"> бюджета (далее </w:t>
            </w:r>
            <w:r>
              <w:rPr>
                <w:rFonts w:ascii="Times New Roman" w:hAnsi="Times New Roman" w:cs="Times New Roman"/>
                <w:sz w:val="24"/>
                <w:szCs w:val="24"/>
              </w:rPr>
              <w:t>–</w:t>
            </w:r>
            <w:r w:rsidRPr="00CB0FBB">
              <w:rPr>
                <w:rFonts w:ascii="Times New Roman" w:hAnsi="Times New Roman" w:cs="Times New Roman"/>
                <w:sz w:val="24"/>
                <w:szCs w:val="24"/>
              </w:rPr>
              <w:t xml:space="preserve"> соответственно Сведения о бюджетном обязательстве, бюджетное обязательство)</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порядковый номер Сведений о бюджетном обязательстве.</w:t>
            </w:r>
          </w:p>
        </w:tc>
      </w:tr>
      <w:tr w:rsidR="00BE44D6" w:rsidRPr="00CB0FBB" w:rsidTr="00BE44D6">
        <w:trPr>
          <w:trHeight w:val="28"/>
        </w:trPr>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2.</w:t>
            </w:r>
            <w:r>
              <w:rPr>
                <w:rFonts w:ascii="Times New Roman" w:hAnsi="Times New Roman" w:cs="Times New Roman"/>
                <w:sz w:val="24"/>
                <w:szCs w:val="24"/>
              </w:rPr>
              <w:t> </w:t>
            </w:r>
            <w:r w:rsidRPr="00CB0FBB">
              <w:rPr>
                <w:rFonts w:ascii="Times New Roman" w:hAnsi="Times New Roman" w:cs="Times New Roman"/>
                <w:sz w:val="24"/>
                <w:szCs w:val="24"/>
              </w:rPr>
              <w:t>Учетный номер бюджетного обязательства</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при внесении изменений в поставленное на учет бюджетное обязательство</w:t>
            </w:r>
          </w:p>
        </w:tc>
      </w:tr>
      <w:tr w:rsidR="00BE44D6" w:rsidRPr="00CB0FBB" w:rsidTr="00BE44D6">
        <w:trPr>
          <w:trHeight w:val="28"/>
        </w:trPr>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3. Дата формирования Сведений о бюджетном обязательстве</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дата формирования Сведений о бюджетном обязательстве получателем бюджетных средств</w:t>
            </w:r>
          </w:p>
        </w:tc>
      </w:tr>
      <w:tr w:rsidR="00BE44D6" w:rsidRPr="00CB0FBB" w:rsidTr="00BE44D6">
        <w:trPr>
          <w:trHeight w:val="1053"/>
        </w:trPr>
        <w:tc>
          <w:tcPr>
            <w:tcW w:w="3965" w:type="dxa"/>
          </w:tcPr>
          <w:p w:rsidR="00BE44D6" w:rsidRPr="00CB0FBB" w:rsidRDefault="00BE44D6" w:rsidP="00BE44D6">
            <w:pPr>
              <w:pStyle w:val="ConsPlusNormal"/>
              <w:jc w:val="both"/>
              <w:rPr>
                <w:rFonts w:ascii="Times New Roman" w:hAnsi="Times New Roman" w:cs="Times New Roman"/>
                <w:sz w:val="24"/>
                <w:szCs w:val="24"/>
                <w:lang w:val="en-US"/>
              </w:rPr>
            </w:pPr>
            <w:r w:rsidRPr="00CB0FBB">
              <w:rPr>
                <w:rFonts w:ascii="Times New Roman" w:hAnsi="Times New Roman" w:cs="Times New Roman"/>
                <w:sz w:val="24"/>
                <w:szCs w:val="24"/>
              </w:rPr>
              <w:t>4.</w:t>
            </w:r>
            <w:r>
              <w:rPr>
                <w:rFonts w:ascii="Times New Roman" w:hAnsi="Times New Roman" w:cs="Times New Roman"/>
                <w:sz w:val="24"/>
                <w:szCs w:val="24"/>
              </w:rPr>
              <w:t> </w:t>
            </w:r>
            <w:r w:rsidRPr="00CB0FBB">
              <w:rPr>
                <w:rFonts w:ascii="Times New Roman" w:hAnsi="Times New Roman" w:cs="Times New Roman"/>
                <w:sz w:val="24"/>
                <w:szCs w:val="24"/>
              </w:rPr>
              <w:t xml:space="preserve">Тип бюджетного обязательства </w:t>
            </w:r>
            <w:r w:rsidRPr="00CB0FBB">
              <w:rPr>
                <w:rFonts w:ascii="Times New Roman" w:hAnsi="Times New Roman" w:cs="Times New Roman"/>
                <w:sz w:val="24"/>
                <w:szCs w:val="24"/>
                <w:lang w:val="en-US"/>
              </w:rPr>
              <w:t>&lt;1&gt;</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код типа бюджетного обязательства, исходя из следующего:</w:t>
            </w:r>
          </w:p>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1 </w:t>
            </w:r>
            <w:r>
              <w:rPr>
                <w:rFonts w:ascii="Times New Roman" w:hAnsi="Times New Roman" w:cs="Times New Roman"/>
                <w:sz w:val="24"/>
                <w:szCs w:val="24"/>
              </w:rPr>
              <w:t>–</w:t>
            </w:r>
            <w:r w:rsidRPr="00CB0FBB">
              <w:rPr>
                <w:rFonts w:ascii="Times New Roman" w:hAnsi="Times New Roman" w:cs="Times New Roman"/>
                <w:sz w:val="24"/>
                <w:szCs w:val="24"/>
              </w:rPr>
              <w:t xml:space="preserve"> закупка, если бюджетное обязательство связано с закупкой товаров, работ, услуг в текущем финансовом году;</w:t>
            </w:r>
          </w:p>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2 </w:t>
            </w:r>
            <w:r>
              <w:rPr>
                <w:rFonts w:ascii="Times New Roman" w:hAnsi="Times New Roman" w:cs="Times New Roman"/>
                <w:sz w:val="24"/>
                <w:szCs w:val="24"/>
              </w:rPr>
              <w:t>–</w:t>
            </w:r>
            <w:r w:rsidRPr="00CB0FBB">
              <w:rPr>
                <w:rFonts w:ascii="Times New Roman" w:hAnsi="Times New Roman" w:cs="Times New Roman"/>
                <w:sz w:val="24"/>
                <w:szCs w:val="24"/>
              </w:rPr>
              <w:t xml:space="preserve">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BE44D6" w:rsidRPr="00CB0FBB" w:rsidTr="00BE44D6">
        <w:trPr>
          <w:trHeight w:val="28"/>
        </w:trPr>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5.</w:t>
            </w:r>
            <w:r>
              <w:rPr>
                <w:rFonts w:ascii="Times New Roman" w:hAnsi="Times New Roman" w:cs="Times New Roman"/>
                <w:sz w:val="24"/>
                <w:szCs w:val="24"/>
              </w:rPr>
              <w:t> </w:t>
            </w:r>
            <w:r w:rsidRPr="00CB0FBB">
              <w:rPr>
                <w:rFonts w:ascii="Times New Roman" w:hAnsi="Times New Roman" w:cs="Times New Roman"/>
                <w:sz w:val="24"/>
                <w:szCs w:val="24"/>
              </w:rPr>
              <w:t>Информация о получателе бюджетных средств</w:t>
            </w:r>
          </w:p>
        </w:tc>
        <w:tc>
          <w:tcPr>
            <w:tcW w:w="5878" w:type="dxa"/>
          </w:tcPr>
          <w:p w:rsidR="00BE44D6" w:rsidRPr="00CB0FBB" w:rsidRDefault="00BE44D6" w:rsidP="00BE44D6">
            <w:pPr>
              <w:pStyle w:val="ConsPlusNormal"/>
              <w:rPr>
                <w:rFonts w:ascii="Times New Roman" w:hAnsi="Times New Roman" w:cs="Times New Roman"/>
                <w:sz w:val="24"/>
                <w:szCs w:val="24"/>
              </w:rPr>
            </w:pPr>
          </w:p>
        </w:tc>
      </w:tr>
      <w:tr w:rsidR="00BE44D6" w:rsidRPr="00CB0FBB" w:rsidTr="00BE44D6">
        <w:trPr>
          <w:trHeight w:val="437"/>
        </w:trPr>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5.1.</w:t>
            </w:r>
            <w:r>
              <w:rPr>
                <w:rFonts w:ascii="Times New Roman" w:hAnsi="Times New Roman" w:cs="Times New Roman"/>
                <w:sz w:val="24"/>
                <w:szCs w:val="24"/>
              </w:rPr>
              <w:t> </w:t>
            </w:r>
            <w:r w:rsidRPr="00CB0FBB">
              <w:rPr>
                <w:rFonts w:ascii="Times New Roman" w:hAnsi="Times New Roman" w:cs="Times New Roman"/>
                <w:sz w:val="24"/>
                <w:szCs w:val="24"/>
              </w:rPr>
              <w:t>Получатель бюджетных средств</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наименование получателя средств </w:t>
            </w:r>
            <w:r>
              <w:rPr>
                <w:rFonts w:ascii="Times New Roman" w:hAnsi="Times New Roman" w:cs="Times New Roman"/>
                <w:sz w:val="24"/>
                <w:szCs w:val="24"/>
              </w:rPr>
              <w:t>городского</w:t>
            </w:r>
            <w:r w:rsidRPr="00CB0FBB">
              <w:rPr>
                <w:rFonts w:ascii="Times New Roman" w:hAnsi="Times New Roman" w:cs="Times New Roman"/>
                <w:sz w:val="24"/>
                <w:szCs w:val="24"/>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w:t>
            </w:r>
            <w:r>
              <w:rPr>
                <w:rFonts w:ascii="Times New Roman" w:hAnsi="Times New Roman" w:cs="Times New Roman"/>
                <w:sz w:val="24"/>
                <w:szCs w:val="24"/>
              </w:rPr>
              <w:t>оцесса (далее – Сводный реестр)</w:t>
            </w:r>
          </w:p>
        </w:tc>
      </w:tr>
      <w:tr w:rsidR="00BE44D6" w:rsidRPr="00CB0FBB" w:rsidTr="00BE44D6">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5.2.</w:t>
            </w:r>
            <w:r>
              <w:rPr>
                <w:rFonts w:ascii="Times New Roman" w:hAnsi="Times New Roman" w:cs="Times New Roman"/>
                <w:sz w:val="24"/>
                <w:szCs w:val="24"/>
              </w:rPr>
              <w:t> </w:t>
            </w:r>
            <w:r w:rsidRPr="00CB0FBB">
              <w:rPr>
                <w:rFonts w:ascii="Times New Roman" w:hAnsi="Times New Roman" w:cs="Times New Roman"/>
                <w:sz w:val="24"/>
                <w:szCs w:val="24"/>
              </w:rPr>
              <w:t>Наименование бюджета</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наименование бюджета</w:t>
            </w:r>
            <w:r>
              <w:rPr>
                <w:rFonts w:ascii="Times New Roman" w:hAnsi="Times New Roman" w:cs="Times New Roman"/>
                <w:sz w:val="24"/>
                <w:szCs w:val="24"/>
              </w:rPr>
              <w:t xml:space="preserve"> муниципального образования</w:t>
            </w:r>
          </w:p>
        </w:tc>
      </w:tr>
      <w:tr w:rsidR="00BE44D6" w:rsidRPr="00CB0FBB" w:rsidTr="00BE44D6">
        <w:trPr>
          <w:trHeight w:val="201"/>
        </w:trPr>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5.3.</w:t>
            </w:r>
            <w:r>
              <w:rPr>
                <w:rFonts w:ascii="Times New Roman" w:hAnsi="Times New Roman" w:cs="Times New Roman"/>
                <w:sz w:val="24"/>
                <w:szCs w:val="24"/>
              </w:rPr>
              <w:t> </w:t>
            </w:r>
            <w:r w:rsidRPr="00CB0FBB">
              <w:rPr>
                <w:rFonts w:ascii="Times New Roman" w:hAnsi="Times New Roman" w:cs="Times New Roman"/>
                <w:sz w:val="24"/>
                <w:szCs w:val="24"/>
              </w:rPr>
              <w:t xml:space="preserve">Код по </w:t>
            </w:r>
            <w:r w:rsidRPr="0022004F">
              <w:rPr>
                <w:rFonts w:ascii="Times New Roman" w:hAnsi="Times New Roman" w:cs="Times New Roman"/>
                <w:sz w:val="24"/>
                <w:szCs w:val="24"/>
              </w:rPr>
              <w:t>ОКТМО</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код по Общероссийскому </w:t>
            </w:r>
            <w:r w:rsidRPr="0022004F">
              <w:rPr>
                <w:rFonts w:ascii="Times New Roman" w:hAnsi="Times New Roman" w:cs="Times New Roman"/>
                <w:sz w:val="24"/>
                <w:szCs w:val="24"/>
              </w:rPr>
              <w:t>классификатору</w:t>
            </w:r>
            <w:r w:rsidRPr="00CB0FBB">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муниципального образования</w:t>
            </w:r>
          </w:p>
        </w:tc>
      </w:tr>
      <w:tr w:rsidR="00BE44D6" w:rsidRPr="00CB0FBB" w:rsidTr="00BE44D6">
        <w:trPr>
          <w:trHeight w:val="28"/>
        </w:trPr>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5.4.</w:t>
            </w:r>
            <w:r>
              <w:rPr>
                <w:rFonts w:ascii="Times New Roman" w:hAnsi="Times New Roman" w:cs="Times New Roman"/>
                <w:sz w:val="24"/>
                <w:szCs w:val="24"/>
              </w:rPr>
              <w:t> </w:t>
            </w:r>
            <w:r w:rsidRPr="00CB0FBB">
              <w:rPr>
                <w:rFonts w:ascii="Times New Roman" w:hAnsi="Times New Roman" w:cs="Times New Roman"/>
                <w:sz w:val="24"/>
                <w:szCs w:val="24"/>
              </w:rPr>
              <w:t>Финансовый орган</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финансовый орган </w:t>
            </w:r>
            <w:r>
              <w:rPr>
                <w:rFonts w:ascii="Times New Roman" w:hAnsi="Times New Roman" w:cs="Times New Roman"/>
                <w:sz w:val="24"/>
                <w:szCs w:val="24"/>
              </w:rPr>
              <w:t xml:space="preserve">муниципального </w:t>
            </w:r>
            <w:r>
              <w:rPr>
                <w:rFonts w:ascii="Times New Roman" w:hAnsi="Times New Roman" w:cs="Times New Roman"/>
                <w:sz w:val="24"/>
                <w:szCs w:val="24"/>
              </w:rPr>
              <w:lastRenderedPageBreak/>
              <w:t>образования</w:t>
            </w:r>
          </w:p>
        </w:tc>
      </w:tr>
      <w:tr w:rsidR="00BE44D6" w:rsidRPr="00CB0FBB" w:rsidTr="00BE44D6">
        <w:trPr>
          <w:trHeight w:val="107"/>
        </w:trPr>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lastRenderedPageBreak/>
              <w:t>5.5.</w:t>
            </w:r>
            <w:r>
              <w:rPr>
                <w:rFonts w:ascii="Times New Roman" w:hAnsi="Times New Roman" w:cs="Times New Roman"/>
                <w:sz w:val="24"/>
                <w:szCs w:val="24"/>
              </w:rPr>
              <w:t> </w:t>
            </w:r>
            <w:r w:rsidRPr="00CB0FBB">
              <w:rPr>
                <w:rFonts w:ascii="Times New Roman" w:hAnsi="Times New Roman" w:cs="Times New Roman"/>
                <w:sz w:val="24"/>
                <w:szCs w:val="24"/>
              </w:rPr>
              <w:t>Код по ОКПО</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BE44D6" w:rsidRPr="00CB0FBB" w:rsidTr="00BE44D6">
        <w:trPr>
          <w:trHeight w:val="28"/>
        </w:trPr>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5.6.</w:t>
            </w:r>
            <w:r>
              <w:rPr>
                <w:rFonts w:ascii="Times New Roman" w:hAnsi="Times New Roman" w:cs="Times New Roman"/>
                <w:sz w:val="24"/>
                <w:szCs w:val="24"/>
              </w:rPr>
              <w:t> </w:t>
            </w:r>
            <w:r w:rsidRPr="00CB0FBB">
              <w:rPr>
                <w:rFonts w:ascii="Times New Roman" w:hAnsi="Times New Roman" w:cs="Times New Roman"/>
                <w:sz w:val="24"/>
                <w:szCs w:val="24"/>
              </w:rPr>
              <w:t>Код получателя бюджетных средств по Сводному реестру</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уникальный код получателя средств </w:t>
            </w:r>
            <w:r>
              <w:rPr>
                <w:rFonts w:ascii="Times New Roman" w:hAnsi="Times New Roman" w:cs="Times New Roman"/>
                <w:sz w:val="24"/>
                <w:szCs w:val="24"/>
              </w:rPr>
              <w:t>городского</w:t>
            </w:r>
            <w:r w:rsidRPr="00CB0FBB">
              <w:rPr>
                <w:rFonts w:ascii="Times New Roman" w:hAnsi="Times New Roman" w:cs="Times New Roman"/>
                <w:sz w:val="24"/>
                <w:szCs w:val="24"/>
              </w:rPr>
              <w:t xml:space="preserve"> бюджета в соответствии со Сводным реестром</w:t>
            </w:r>
          </w:p>
        </w:tc>
      </w:tr>
      <w:tr w:rsidR="00BE44D6" w:rsidRPr="00CB0FBB" w:rsidTr="00BE44D6">
        <w:trPr>
          <w:trHeight w:val="28"/>
        </w:trPr>
        <w:tc>
          <w:tcPr>
            <w:tcW w:w="3965" w:type="dxa"/>
          </w:tcPr>
          <w:p w:rsidR="00BE44D6" w:rsidRPr="00CB0FBB" w:rsidRDefault="00BE44D6" w:rsidP="00BE44D6">
            <w:pPr>
              <w:pStyle w:val="ConsPlusNormal"/>
              <w:jc w:val="both"/>
              <w:rPr>
                <w:rFonts w:ascii="Times New Roman" w:hAnsi="Times New Roman" w:cs="Times New Roman"/>
                <w:sz w:val="24"/>
                <w:szCs w:val="24"/>
              </w:rPr>
            </w:pPr>
            <w:bookmarkStart w:id="9" w:name="P387"/>
            <w:bookmarkEnd w:id="9"/>
            <w:r w:rsidRPr="00CB0FBB">
              <w:rPr>
                <w:rFonts w:ascii="Times New Roman" w:hAnsi="Times New Roman" w:cs="Times New Roman"/>
                <w:sz w:val="24"/>
                <w:szCs w:val="24"/>
              </w:rPr>
              <w:t>5.7.</w:t>
            </w:r>
            <w:r>
              <w:rPr>
                <w:rFonts w:ascii="Times New Roman" w:hAnsi="Times New Roman" w:cs="Times New Roman"/>
                <w:sz w:val="24"/>
                <w:szCs w:val="24"/>
              </w:rPr>
              <w:t> </w:t>
            </w:r>
            <w:r w:rsidRPr="00CB0FBB">
              <w:rPr>
                <w:rFonts w:ascii="Times New Roman" w:hAnsi="Times New Roman" w:cs="Times New Roman"/>
                <w:sz w:val="24"/>
                <w:szCs w:val="24"/>
              </w:rPr>
              <w:t>Наименование главного распорядителя бюджетных средств</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наименование главного распорядителя средств </w:t>
            </w:r>
            <w:r>
              <w:rPr>
                <w:rFonts w:ascii="Times New Roman" w:hAnsi="Times New Roman" w:cs="Times New Roman"/>
                <w:sz w:val="24"/>
                <w:szCs w:val="24"/>
              </w:rPr>
              <w:t>городского</w:t>
            </w:r>
            <w:r w:rsidRPr="00CB0FBB">
              <w:rPr>
                <w:rFonts w:ascii="Times New Roman" w:hAnsi="Times New Roman" w:cs="Times New Roman"/>
                <w:sz w:val="24"/>
                <w:szCs w:val="24"/>
              </w:rPr>
              <w:t xml:space="preserve"> бюджета в соответствии со Сводным реестром</w:t>
            </w:r>
          </w:p>
        </w:tc>
      </w:tr>
      <w:tr w:rsidR="00BE44D6" w:rsidRPr="00CB0FBB" w:rsidTr="00BE44D6">
        <w:trPr>
          <w:trHeight w:val="28"/>
        </w:trPr>
        <w:tc>
          <w:tcPr>
            <w:tcW w:w="3965" w:type="dxa"/>
          </w:tcPr>
          <w:p w:rsidR="00BE44D6" w:rsidRPr="00CB0FBB" w:rsidRDefault="00BE44D6" w:rsidP="00BE44D6">
            <w:pPr>
              <w:pStyle w:val="ConsPlusNormal"/>
              <w:jc w:val="both"/>
              <w:rPr>
                <w:rFonts w:ascii="Times New Roman" w:hAnsi="Times New Roman" w:cs="Times New Roman"/>
                <w:sz w:val="24"/>
                <w:szCs w:val="24"/>
              </w:rPr>
            </w:pPr>
            <w:bookmarkStart w:id="10" w:name="P389"/>
            <w:bookmarkEnd w:id="10"/>
            <w:r w:rsidRPr="00CB0FBB">
              <w:rPr>
                <w:rFonts w:ascii="Times New Roman" w:hAnsi="Times New Roman" w:cs="Times New Roman"/>
                <w:sz w:val="24"/>
                <w:szCs w:val="24"/>
              </w:rPr>
              <w:t>5.8.</w:t>
            </w:r>
            <w:r>
              <w:rPr>
                <w:rFonts w:ascii="Times New Roman" w:hAnsi="Times New Roman" w:cs="Times New Roman"/>
                <w:sz w:val="24"/>
                <w:szCs w:val="24"/>
              </w:rPr>
              <w:t> </w:t>
            </w:r>
            <w:r w:rsidRPr="00CB0FBB">
              <w:rPr>
                <w:rFonts w:ascii="Times New Roman" w:hAnsi="Times New Roman" w:cs="Times New Roman"/>
                <w:sz w:val="24"/>
                <w:szCs w:val="24"/>
              </w:rPr>
              <w:t>Глава по БК</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код главы главного распорядителя средств </w:t>
            </w:r>
            <w:r>
              <w:rPr>
                <w:rFonts w:ascii="Times New Roman" w:hAnsi="Times New Roman" w:cs="Times New Roman"/>
                <w:sz w:val="24"/>
                <w:szCs w:val="24"/>
              </w:rPr>
              <w:t>городского</w:t>
            </w:r>
            <w:r w:rsidRPr="00CB0FBB">
              <w:rPr>
                <w:rFonts w:ascii="Times New Roman" w:hAnsi="Times New Roman" w:cs="Times New Roman"/>
                <w:sz w:val="24"/>
                <w:szCs w:val="24"/>
              </w:rPr>
              <w:t xml:space="preserve"> бюджета по бюджетной классификации</w:t>
            </w:r>
          </w:p>
        </w:tc>
      </w:tr>
      <w:tr w:rsidR="00BE44D6" w:rsidRPr="00CB0FBB" w:rsidTr="00BE44D6">
        <w:trPr>
          <w:trHeight w:val="182"/>
        </w:trPr>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5.9.</w:t>
            </w:r>
            <w:r>
              <w:rPr>
                <w:rFonts w:ascii="Times New Roman" w:hAnsi="Times New Roman" w:cs="Times New Roman"/>
                <w:sz w:val="24"/>
                <w:szCs w:val="24"/>
              </w:rPr>
              <w:t> </w:t>
            </w:r>
            <w:r w:rsidRPr="00CB0FBB">
              <w:rPr>
                <w:rFonts w:ascii="Times New Roman" w:hAnsi="Times New Roman" w:cs="Times New Roman"/>
                <w:sz w:val="24"/>
                <w:szCs w:val="24"/>
              </w:rPr>
              <w:t>Наименование органа Федерального казначейства</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наименование органа Федерального казначейства, в котором получателю средств </w:t>
            </w:r>
            <w:r>
              <w:rPr>
                <w:rFonts w:ascii="Times New Roman" w:hAnsi="Times New Roman" w:cs="Times New Roman"/>
                <w:sz w:val="24"/>
                <w:szCs w:val="24"/>
              </w:rPr>
              <w:t>городского</w:t>
            </w:r>
            <w:r w:rsidRPr="00CB0FBB">
              <w:rPr>
                <w:rFonts w:ascii="Times New Roman" w:hAnsi="Times New Roman" w:cs="Times New Roman"/>
                <w:sz w:val="24"/>
                <w:szCs w:val="24"/>
              </w:rPr>
              <w:t xml:space="preserve"> бюджета открыт лицевой счет получателя бюджетных средств, на котором подлежат отражению операции по учету и исполнению соответствующего бюджетного обязательства (далее </w:t>
            </w:r>
            <w:r>
              <w:rPr>
                <w:rFonts w:ascii="Times New Roman" w:hAnsi="Times New Roman" w:cs="Times New Roman"/>
                <w:sz w:val="24"/>
                <w:szCs w:val="24"/>
              </w:rPr>
              <w:t>–</w:t>
            </w:r>
            <w:r w:rsidRPr="00CB0FBB">
              <w:rPr>
                <w:rFonts w:ascii="Times New Roman" w:hAnsi="Times New Roman" w:cs="Times New Roman"/>
                <w:sz w:val="24"/>
                <w:szCs w:val="24"/>
              </w:rPr>
              <w:t xml:space="preserve"> соответствующий лицевой счет получателя бюджетных средств)</w:t>
            </w:r>
          </w:p>
        </w:tc>
      </w:tr>
      <w:tr w:rsidR="00BE44D6" w:rsidRPr="00CB0FBB" w:rsidTr="00BE44D6">
        <w:trPr>
          <w:trHeight w:val="28"/>
        </w:trPr>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5.10.</w:t>
            </w:r>
            <w:r>
              <w:rPr>
                <w:rFonts w:ascii="Times New Roman" w:hAnsi="Times New Roman" w:cs="Times New Roman"/>
                <w:sz w:val="24"/>
                <w:szCs w:val="24"/>
              </w:rPr>
              <w:t> </w:t>
            </w:r>
            <w:r w:rsidRPr="00CB0FBB">
              <w:rPr>
                <w:rFonts w:ascii="Times New Roman" w:hAnsi="Times New Roman" w:cs="Times New Roman"/>
                <w:sz w:val="24"/>
                <w:szCs w:val="24"/>
              </w:rPr>
              <w:t>Код органа Федерального казначейства (КОФК)</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код органа Федерального казначейства, в котором открыт соответствующий лицевой счет получателя бюджетных средств</w:t>
            </w:r>
          </w:p>
        </w:tc>
      </w:tr>
      <w:tr w:rsidR="00BE44D6" w:rsidRPr="00CB0FBB" w:rsidTr="00BE44D6">
        <w:trPr>
          <w:trHeight w:val="28"/>
        </w:trPr>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5.11.</w:t>
            </w:r>
            <w:r>
              <w:rPr>
                <w:rFonts w:ascii="Times New Roman" w:hAnsi="Times New Roman" w:cs="Times New Roman"/>
                <w:sz w:val="24"/>
                <w:szCs w:val="24"/>
              </w:rPr>
              <w:t> </w:t>
            </w:r>
            <w:r w:rsidRPr="00CB0FBB">
              <w:rPr>
                <w:rFonts w:ascii="Times New Roman" w:hAnsi="Times New Roman" w:cs="Times New Roman"/>
                <w:sz w:val="24"/>
                <w:szCs w:val="24"/>
              </w:rPr>
              <w:t>Номер лицевого счета получателя бюджетных средств</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BE44D6" w:rsidRPr="00CB0FBB" w:rsidTr="00BE44D6">
        <w:trPr>
          <w:trHeight w:val="28"/>
        </w:trPr>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6.</w:t>
            </w:r>
            <w:r>
              <w:rPr>
                <w:rFonts w:ascii="Times New Roman" w:hAnsi="Times New Roman" w:cs="Times New Roman"/>
                <w:sz w:val="24"/>
                <w:szCs w:val="24"/>
              </w:rPr>
              <w:t> </w:t>
            </w:r>
            <w:r w:rsidRPr="00CB0FBB">
              <w:rPr>
                <w:rFonts w:ascii="Times New Roman" w:hAnsi="Times New Roman" w:cs="Times New Roman"/>
                <w:sz w:val="24"/>
                <w:szCs w:val="24"/>
              </w:rPr>
              <w:t xml:space="preserve">Реквизиты документа, являющегося основанием для принятия на учет бюджетного обязательства (далее </w:t>
            </w:r>
            <w:r>
              <w:rPr>
                <w:rFonts w:ascii="Times New Roman" w:hAnsi="Times New Roman" w:cs="Times New Roman"/>
                <w:sz w:val="24"/>
                <w:szCs w:val="24"/>
              </w:rPr>
              <w:t>–</w:t>
            </w:r>
            <w:r w:rsidRPr="00CB0FBB">
              <w:rPr>
                <w:rFonts w:ascii="Times New Roman" w:hAnsi="Times New Roman" w:cs="Times New Roman"/>
                <w:sz w:val="24"/>
                <w:szCs w:val="24"/>
              </w:rPr>
              <w:t xml:space="preserve"> документ-основание)</w:t>
            </w:r>
          </w:p>
        </w:tc>
        <w:tc>
          <w:tcPr>
            <w:tcW w:w="5878" w:type="dxa"/>
          </w:tcPr>
          <w:p w:rsidR="00BE44D6" w:rsidRPr="00CB0FBB" w:rsidRDefault="00BE44D6" w:rsidP="00BE44D6">
            <w:pPr>
              <w:pStyle w:val="ConsPlusNormal"/>
              <w:rPr>
                <w:rFonts w:ascii="Times New Roman" w:hAnsi="Times New Roman" w:cs="Times New Roman"/>
                <w:sz w:val="24"/>
                <w:szCs w:val="24"/>
              </w:rPr>
            </w:pPr>
          </w:p>
        </w:tc>
      </w:tr>
      <w:tr w:rsidR="00BE44D6" w:rsidRPr="00CB0FBB" w:rsidTr="00BE44D6">
        <w:trPr>
          <w:trHeight w:val="1016"/>
        </w:trPr>
        <w:tc>
          <w:tcPr>
            <w:tcW w:w="3965" w:type="dxa"/>
          </w:tcPr>
          <w:p w:rsidR="00BE44D6" w:rsidRPr="00CB0FBB" w:rsidRDefault="00BE44D6" w:rsidP="00BE44D6">
            <w:pPr>
              <w:pStyle w:val="ConsPlusNormal"/>
              <w:jc w:val="both"/>
              <w:rPr>
                <w:rFonts w:ascii="Times New Roman" w:hAnsi="Times New Roman" w:cs="Times New Roman"/>
                <w:sz w:val="24"/>
                <w:szCs w:val="24"/>
                <w:lang w:val="en-US"/>
              </w:rPr>
            </w:pPr>
            <w:bookmarkStart w:id="11" w:name="P399"/>
            <w:bookmarkEnd w:id="11"/>
            <w:r w:rsidRPr="00CB0FBB">
              <w:rPr>
                <w:rFonts w:ascii="Times New Roman" w:hAnsi="Times New Roman" w:cs="Times New Roman"/>
                <w:sz w:val="24"/>
                <w:szCs w:val="24"/>
              </w:rPr>
              <w:t>6.1.</w:t>
            </w:r>
            <w:r>
              <w:rPr>
                <w:rFonts w:ascii="Times New Roman" w:hAnsi="Times New Roman" w:cs="Times New Roman"/>
                <w:sz w:val="24"/>
                <w:szCs w:val="24"/>
              </w:rPr>
              <w:t> </w:t>
            </w:r>
            <w:r w:rsidRPr="00CB0FBB">
              <w:rPr>
                <w:rFonts w:ascii="Times New Roman" w:hAnsi="Times New Roman" w:cs="Times New Roman"/>
                <w:sz w:val="24"/>
                <w:szCs w:val="24"/>
              </w:rPr>
              <w:t>Вид документа-основания</w:t>
            </w:r>
            <w:r w:rsidRPr="00CB0FBB">
              <w:rPr>
                <w:rFonts w:ascii="Times New Roman" w:hAnsi="Times New Roman" w:cs="Times New Roman"/>
                <w:sz w:val="24"/>
                <w:szCs w:val="24"/>
                <w:lang w:val="en-US"/>
              </w:rPr>
              <w:t xml:space="preserve"> </w:t>
            </w:r>
          </w:p>
        </w:tc>
        <w:tc>
          <w:tcPr>
            <w:tcW w:w="5878" w:type="dxa"/>
          </w:tcPr>
          <w:p w:rsidR="00BE44D6" w:rsidRPr="00CB0FBB" w:rsidRDefault="00BE44D6" w:rsidP="00BE44D6">
            <w:pPr>
              <w:pStyle w:val="ConsPlusNormal"/>
              <w:jc w:val="both"/>
              <w:rPr>
                <w:rFonts w:ascii="Times New Roman" w:hAnsi="Times New Roman" w:cs="Times New Roman"/>
                <w:sz w:val="24"/>
                <w:szCs w:val="24"/>
              </w:rPr>
            </w:pPr>
            <w:proofErr w:type="gramStart"/>
            <w:r w:rsidRPr="00CB0FBB">
              <w:rPr>
                <w:rFonts w:ascii="Times New Roman" w:hAnsi="Times New Roman" w:cs="Times New Roman"/>
                <w:sz w:val="24"/>
                <w:szCs w:val="24"/>
              </w:rPr>
              <w:t xml:space="preserve">Указывается один из следующих видов документов: </w:t>
            </w:r>
            <w:r>
              <w:rPr>
                <w:rFonts w:ascii="Times New Roman" w:hAnsi="Times New Roman" w:cs="Times New Roman"/>
                <w:sz w:val="24"/>
                <w:szCs w:val="24"/>
              </w:rPr>
              <w:t>«</w:t>
            </w:r>
            <w:r w:rsidRPr="00CB0FBB">
              <w:rPr>
                <w:rFonts w:ascii="Times New Roman" w:hAnsi="Times New Roman" w:cs="Times New Roman"/>
                <w:sz w:val="24"/>
                <w:szCs w:val="24"/>
              </w:rPr>
              <w:t>контракт</w:t>
            </w:r>
            <w:r>
              <w:rPr>
                <w:rFonts w:ascii="Times New Roman" w:hAnsi="Times New Roman" w:cs="Times New Roman"/>
                <w:sz w:val="24"/>
                <w:szCs w:val="24"/>
              </w:rPr>
              <w:t>»</w:t>
            </w:r>
            <w:r w:rsidRPr="00CB0FBB">
              <w:rPr>
                <w:rFonts w:ascii="Times New Roman" w:hAnsi="Times New Roman" w:cs="Times New Roman"/>
                <w:sz w:val="24"/>
                <w:szCs w:val="24"/>
              </w:rPr>
              <w:t xml:space="preserve">, </w:t>
            </w:r>
            <w:r>
              <w:rPr>
                <w:rFonts w:ascii="Times New Roman" w:hAnsi="Times New Roman" w:cs="Times New Roman"/>
                <w:sz w:val="24"/>
                <w:szCs w:val="24"/>
              </w:rPr>
              <w:t>«</w:t>
            </w:r>
            <w:r w:rsidRPr="00CB0FBB">
              <w:rPr>
                <w:rFonts w:ascii="Times New Roman" w:hAnsi="Times New Roman" w:cs="Times New Roman"/>
                <w:sz w:val="24"/>
                <w:szCs w:val="24"/>
              </w:rPr>
              <w:t>договор</w:t>
            </w:r>
            <w:r>
              <w:rPr>
                <w:rFonts w:ascii="Times New Roman" w:hAnsi="Times New Roman" w:cs="Times New Roman"/>
                <w:sz w:val="24"/>
                <w:szCs w:val="24"/>
              </w:rPr>
              <w:t>»</w:t>
            </w:r>
            <w:r w:rsidRPr="00CB0FBB">
              <w:rPr>
                <w:rFonts w:ascii="Times New Roman" w:hAnsi="Times New Roman" w:cs="Times New Roman"/>
                <w:sz w:val="24"/>
                <w:szCs w:val="24"/>
              </w:rPr>
              <w:t xml:space="preserve">, </w:t>
            </w:r>
            <w:r>
              <w:rPr>
                <w:rFonts w:ascii="Times New Roman" w:hAnsi="Times New Roman" w:cs="Times New Roman"/>
                <w:sz w:val="24"/>
                <w:szCs w:val="24"/>
              </w:rPr>
              <w:t>«</w:t>
            </w:r>
            <w:r w:rsidRPr="00CB0FBB">
              <w:rPr>
                <w:rFonts w:ascii="Times New Roman" w:hAnsi="Times New Roman" w:cs="Times New Roman"/>
                <w:sz w:val="24"/>
                <w:szCs w:val="24"/>
              </w:rPr>
              <w:t>соглашение</w:t>
            </w:r>
            <w:r>
              <w:rPr>
                <w:rFonts w:ascii="Times New Roman" w:hAnsi="Times New Roman" w:cs="Times New Roman"/>
                <w:sz w:val="24"/>
                <w:szCs w:val="24"/>
              </w:rPr>
              <w:t>», «</w:t>
            </w:r>
            <w:r w:rsidRPr="00CB0FBB">
              <w:rPr>
                <w:rFonts w:ascii="Times New Roman" w:hAnsi="Times New Roman" w:cs="Times New Roman"/>
                <w:sz w:val="24"/>
                <w:szCs w:val="24"/>
              </w:rPr>
              <w:t>нормативный правовой акт</w:t>
            </w:r>
            <w:r>
              <w:rPr>
                <w:rFonts w:ascii="Times New Roman" w:hAnsi="Times New Roman" w:cs="Times New Roman"/>
                <w:sz w:val="24"/>
                <w:szCs w:val="24"/>
              </w:rPr>
              <w:t>», «</w:t>
            </w:r>
            <w:r w:rsidRPr="00CB0FBB">
              <w:rPr>
                <w:rFonts w:ascii="Times New Roman" w:hAnsi="Times New Roman" w:cs="Times New Roman"/>
                <w:sz w:val="24"/>
                <w:szCs w:val="24"/>
              </w:rPr>
              <w:t xml:space="preserve">исполнительный </w:t>
            </w:r>
            <w:r>
              <w:rPr>
                <w:rFonts w:ascii="Times New Roman" w:hAnsi="Times New Roman" w:cs="Times New Roman"/>
                <w:sz w:val="24"/>
                <w:szCs w:val="24"/>
              </w:rPr>
              <w:t>документ», «</w:t>
            </w:r>
            <w:r w:rsidRPr="00CB0FBB">
              <w:rPr>
                <w:rFonts w:ascii="Times New Roman" w:hAnsi="Times New Roman" w:cs="Times New Roman"/>
                <w:sz w:val="24"/>
                <w:szCs w:val="24"/>
              </w:rPr>
              <w:t>решение налогового органа</w:t>
            </w:r>
            <w:r>
              <w:rPr>
                <w:rFonts w:ascii="Times New Roman" w:hAnsi="Times New Roman" w:cs="Times New Roman"/>
                <w:sz w:val="24"/>
                <w:szCs w:val="24"/>
              </w:rPr>
              <w:t>»</w:t>
            </w:r>
            <w:r w:rsidRPr="00CB0FBB">
              <w:rPr>
                <w:rFonts w:ascii="Times New Roman" w:hAnsi="Times New Roman" w:cs="Times New Roman"/>
                <w:sz w:val="24"/>
                <w:szCs w:val="24"/>
              </w:rPr>
              <w:t xml:space="preserve">, </w:t>
            </w:r>
            <w:r>
              <w:rPr>
                <w:rFonts w:ascii="Times New Roman" w:hAnsi="Times New Roman" w:cs="Times New Roman"/>
                <w:sz w:val="24"/>
                <w:szCs w:val="24"/>
              </w:rPr>
              <w:t>«</w:t>
            </w:r>
            <w:r w:rsidRPr="00CB0FBB">
              <w:rPr>
                <w:rFonts w:ascii="Times New Roman" w:hAnsi="Times New Roman" w:cs="Times New Roman"/>
                <w:sz w:val="24"/>
                <w:szCs w:val="24"/>
              </w:rPr>
              <w:t>извещение об осуществлении закупки</w:t>
            </w:r>
            <w:r>
              <w:rPr>
                <w:rFonts w:ascii="Times New Roman" w:hAnsi="Times New Roman" w:cs="Times New Roman"/>
                <w:sz w:val="24"/>
                <w:szCs w:val="24"/>
              </w:rPr>
              <w:t>», «</w:t>
            </w:r>
            <w:r w:rsidRPr="00CB0FBB">
              <w:rPr>
                <w:rFonts w:ascii="Times New Roman" w:hAnsi="Times New Roman" w:cs="Times New Roman"/>
                <w:sz w:val="24"/>
                <w:szCs w:val="24"/>
              </w:rPr>
              <w:t>приглашение принять участие в определении поставщика (подрядчика, исполнителя)</w:t>
            </w:r>
            <w:r>
              <w:rPr>
                <w:rFonts w:ascii="Times New Roman" w:hAnsi="Times New Roman" w:cs="Times New Roman"/>
                <w:sz w:val="24"/>
                <w:szCs w:val="24"/>
              </w:rPr>
              <w:t>»</w:t>
            </w:r>
            <w:r w:rsidRPr="00CB0FBB">
              <w:rPr>
                <w:rFonts w:ascii="Times New Roman" w:hAnsi="Times New Roman" w:cs="Times New Roman"/>
                <w:sz w:val="24"/>
                <w:szCs w:val="24"/>
              </w:rPr>
              <w:t xml:space="preserve">, </w:t>
            </w:r>
            <w:r>
              <w:rPr>
                <w:rFonts w:ascii="Times New Roman" w:hAnsi="Times New Roman" w:cs="Times New Roman"/>
                <w:sz w:val="24"/>
                <w:szCs w:val="24"/>
              </w:rPr>
              <w:t>«</w:t>
            </w:r>
            <w:r w:rsidRPr="00CB0FBB">
              <w:rPr>
                <w:rFonts w:ascii="Times New Roman" w:hAnsi="Times New Roman" w:cs="Times New Roman"/>
                <w:sz w:val="24"/>
                <w:szCs w:val="24"/>
              </w:rPr>
              <w:t>про</w:t>
            </w:r>
            <w:r>
              <w:rPr>
                <w:rFonts w:ascii="Times New Roman" w:hAnsi="Times New Roman" w:cs="Times New Roman"/>
                <w:sz w:val="24"/>
                <w:szCs w:val="24"/>
              </w:rPr>
              <w:t>ект контракта», «иное основание»</w:t>
            </w:r>
            <w:proofErr w:type="gramEnd"/>
          </w:p>
        </w:tc>
      </w:tr>
      <w:tr w:rsidR="00BE44D6" w:rsidRPr="00CB0FBB" w:rsidTr="00BE44D6">
        <w:trPr>
          <w:trHeight w:val="342"/>
        </w:trPr>
        <w:tc>
          <w:tcPr>
            <w:tcW w:w="3965" w:type="dxa"/>
          </w:tcPr>
          <w:p w:rsidR="00BE44D6" w:rsidRPr="00CB0FBB" w:rsidRDefault="00BE44D6" w:rsidP="00BE44D6">
            <w:pPr>
              <w:pStyle w:val="ConsPlusNormal"/>
              <w:jc w:val="both"/>
              <w:rPr>
                <w:rFonts w:ascii="Times New Roman" w:hAnsi="Times New Roman" w:cs="Times New Roman"/>
                <w:sz w:val="24"/>
                <w:szCs w:val="24"/>
                <w:lang w:val="en-US"/>
              </w:rPr>
            </w:pPr>
            <w:r w:rsidRPr="00CB0FBB">
              <w:rPr>
                <w:rFonts w:ascii="Times New Roman" w:hAnsi="Times New Roman" w:cs="Times New Roman"/>
                <w:sz w:val="24"/>
                <w:szCs w:val="24"/>
              </w:rPr>
              <w:t>6.2.</w:t>
            </w:r>
            <w:r>
              <w:rPr>
                <w:rFonts w:ascii="Times New Roman" w:hAnsi="Times New Roman" w:cs="Times New Roman"/>
                <w:sz w:val="24"/>
                <w:szCs w:val="24"/>
              </w:rPr>
              <w:t> </w:t>
            </w:r>
            <w:r w:rsidRPr="00CB0FBB">
              <w:rPr>
                <w:rFonts w:ascii="Times New Roman" w:hAnsi="Times New Roman" w:cs="Times New Roman"/>
                <w:sz w:val="24"/>
                <w:szCs w:val="24"/>
              </w:rPr>
              <w:t>Наименование нормативного правового акта</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При заполнении в </w:t>
            </w:r>
            <w:r w:rsidRPr="0022004F">
              <w:rPr>
                <w:rFonts w:ascii="Times New Roman" w:hAnsi="Times New Roman" w:cs="Times New Roman"/>
                <w:sz w:val="24"/>
                <w:szCs w:val="24"/>
              </w:rPr>
              <w:t>пункте 6.1</w:t>
            </w:r>
            <w:r w:rsidRPr="00CB0FBB">
              <w:rPr>
                <w:rFonts w:ascii="Times New Roman" w:hAnsi="Times New Roman" w:cs="Times New Roman"/>
                <w:sz w:val="24"/>
                <w:szCs w:val="24"/>
              </w:rPr>
              <w:t xml:space="preserve"> настоящей информации вида документа </w:t>
            </w:r>
            <w:r>
              <w:rPr>
                <w:rFonts w:ascii="Times New Roman" w:hAnsi="Times New Roman" w:cs="Times New Roman"/>
                <w:sz w:val="24"/>
                <w:szCs w:val="24"/>
              </w:rPr>
              <w:t>«</w:t>
            </w:r>
            <w:r w:rsidRPr="00CB0FBB">
              <w:rPr>
                <w:rFonts w:ascii="Times New Roman" w:hAnsi="Times New Roman" w:cs="Times New Roman"/>
                <w:sz w:val="24"/>
                <w:szCs w:val="24"/>
              </w:rPr>
              <w:t>нормативный правовой акт</w:t>
            </w:r>
            <w:r>
              <w:rPr>
                <w:rFonts w:ascii="Times New Roman" w:hAnsi="Times New Roman" w:cs="Times New Roman"/>
                <w:sz w:val="24"/>
                <w:szCs w:val="24"/>
              </w:rPr>
              <w:t>»</w:t>
            </w:r>
            <w:r w:rsidRPr="00CB0FBB">
              <w:rPr>
                <w:rFonts w:ascii="Times New Roman" w:hAnsi="Times New Roman" w:cs="Times New Roman"/>
                <w:sz w:val="24"/>
                <w:szCs w:val="24"/>
              </w:rPr>
              <w:t xml:space="preserve"> указывается наименование нормативного правового акта</w:t>
            </w:r>
          </w:p>
        </w:tc>
      </w:tr>
      <w:tr w:rsidR="00BE44D6" w:rsidRPr="00CB0FBB" w:rsidTr="00BE44D6">
        <w:trPr>
          <w:trHeight w:val="28"/>
        </w:trPr>
        <w:tc>
          <w:tcPr>
            <w:tcW w:w="3965" w:type="dxa"/>
          </w:tcPr>
          <w:p w:rsidR="00BE44D6" w:rsidRPr="00016518"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6.3.</w:t>
            </w:r>
            <w:r>
              <w:rPr>
                <w:rFonts w:ascii="Times New Roman" w:hAnsi="Times New Roman" w:cs="Times New Roman"/>
                <w:sz w:val="24"/>
                <w:szCs w:val="24"/>
              </w:rPr>
              <w:t> </w:t>
            </w:r>
            <w:r w:rsidRPr="00CB0FBB">
              <w:rPr>
                <w:rFonts w:ascii="Times New Roman" w:hAnsi="Times New Roman" w:cs="Times New Roman"/>
                <w:sz w:val="24"/>
                <w:szCs w:val="24"/>
              </w:rPr>
              <w:t>Номер документа-основания</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номер документа-основания (при наличии)</w:t>
            </w:r>
          </w:p>
        </w:tc>
      </w:tr>
      <w:tr w:rsidR="00BE44D6" w:rsidRPr="00CB0FBB" w:rsidTr="00BE44D6">
        <w:trPr>
          <w:trHeight w:val="28"/>
        </w:trPr>
        <w:tc>
          <w:tcPr>
            <w:tcW w:w="3965" w:type="dxa"/>
          </w:tcPr>
          <w:p w:rsidR="00BE44D6" w:rsidRPr="00016518" w:rsidRDefault="00BE44D6" w:rsidP="00BE44D6">
            <w:pPr>
              <w:pStyle w:val="ConsPlusNormal"/>
              <w:jc w:val="both"/>
              <w:rPr>
                <w:rFonts w:ascii="Times New Roman" w:hAnsi="Times New Roman" w:cs="Times New Roman"/>
                <w:sz w:val="24"/>
                <w:szCs w:val="24"/>
              </w:rPr>
            </w:pPr>
            <w:bookmarkStart w:id="12" w:name="P405"/>
            <w:bookmarkEnd w:id="12"/>
            <w:r w:rsidRPr="00CB0FBB">
              <w:rPr>
                <w:rFonts w:ascii="Times New Roman" w:hAnsi="Times New Roman" w:cs="Times New Roman"/>
                <w:sz w:val="24"/>
                <w:szCs w:val="24"/>
              </w:rPr>
              <w:lastRenderedPageBreak/>
              <w:t>6.4.</w:t>
            </w:r>
            <w:r>
              <w:rPr>
                <w:rFonts w:ascii="Times New Roman" w:hAnsi="Times New Roman" w:cs="Times New Roman"/>
                <w:sz w:val="24"/>
                <w:szCs w:val="24"/>
              </w:rPr>
              <w:t> </w:t>
            </w:r>
            <w:r w:rsidRPr="00CB0FBB">
              <w:rPr>
                <w:rFonts w:ascii="Times New Roman" w:hAnsi="Times New Roman" w:cs="Times New Roman"/>
                <w:sz w:val="24"/>
                <w:szCs w:val="24"/>
              </w:rPr>
              <w:t>Дата документа-основания</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BE44D6" w:rsidRPr="00CB0FBB" w:rsidTr="00BE44D6">
        <w:trPr>
          <w:trHeight w:val="1779"/>
        </w:trPr>
        <w:tc>
          <w:tcPr>
            <w:tcW w:w="3965" w:type="dxa"/>
          </w:tcPr>
          <w:p w:rsidR="00BE44D6" w:rsidRPr="00CB0FBB" w:rsidRDefault="00BE44D6" w:rsidP="00BE44D6">
            <w:pPr>
              <w:pStyle w:val="ConsPlusNormal"/>
              <w:jc w:val="both"/>
              <w:rPr>
                <w:rFonts w:ascii="Times New Roman" w:hAnsi="Times New Roman" w:cs="Times New Roman"/>
                <w:sz w:val="24"/>
                <w:szCs w:val="24"/>
                <w:lang w:val="en-US"/>
              </w:rPr>
            </w:pPr>
            <w:bookmarkStart w:id="13" w:name="P407"/>
            <w:bookmarkEnd w:id="13"/>
            <w:r w:rsidRPr="00CB0FBB">
              <w:rPr>
                <w:rFonts w:ascii="Times New Roman" w:hAnsi="Times New Roman" w:cs="Times New Roman"/>
                <w:sz w:val="24"/>
                <w:szCs w:val="24"/>
              </w:rPr>
              <w:t>6.5.</w:t>
            </w:r>
            <w:r>
              <w:rPr>
                <w:rFonts w:ascii="Times New Roman" w:hAnsi="Times New Roman" w:cs="Times New Roman"/>
                <w:sz w:val="24"/>
                <w:szCs w:val="24"/>
              </w:rPr>
              <w:t> </w:t>
            </w:r>
            <w:r w:rsidRPr="00CB0FBB">
              <w:rPr>
                <w:rFonts w:ascii="Times New Roman" w:hAnsi="Times New Roman" w:cs="Times New Roman"/>
                <w:sz w:val="24"/>
                <w:szCs w:val="24"/>
              </w:rPr>
              <w:t>Срок исполнения</w:t>
            </w:r>
            <w:r w:rsidRPr="00CB0FBB">
              <w:rPr>
                <w:rFonts w:ascii="Times New Roman" w:hAnsi="Times New Roman" w:cs="Times New Roman"/>
                <w:sz w:val="24"/>
                <w:szCs w:val="24"/>
                <w:lang w:val="en-US"/>
              </w:rPr>
              <w:t xml:space="preserve"> &lt;1&gt;</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BE44D6" w:rsidRPr="00CB0FBB" w:rsidTr="00BE44D6">
        <w:tc>
          <w:tcPr>
            <w:tcW w:w="3965" w:type="dxa"/>
          </w:tcPr>
          <w:p w:rsidR="00BE44D6" w:rsidRPr="00016518"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6.6.</w:t>
            </w:r>
            <w:r>
              <w:rPr>
                <w:rFonts w:ascii="Times New Roman" w:hAnsi="Times New Roman" w:cs="Times New Roman"/>
                <w:sz w:val="24"/>
                <w:szCs w:val="24"/>
              </w:rPr>
              <w:t> </w:t>
            </w:r>
            <w:r w:rsidRPr="00CB0FBB">
              <w:rPr>
                <w:rFonts w:ascii="Times New Roman" w:hAnsi="Times New Roman" w:cs="Times New Roman"/>
                <w:sz w:val="24"/>
                <w:szCs w:val="24"/>
              </w:rPr>
              <w:t>Предмет по документу-основанию</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предмет по документу-основанию.</w:t>
            </w:r>
          </w:p>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При заполнении в </w:t>
            </w:r>
            <w:r w:rsidRPr="0022004F">
              <w:rPr>
                <w:rFonts w:ascii="Times New Roman" w:hAnsi="Times New Roman" w:cs="Times New Roman"/>
                <w:sz w:val="24"/>
                <w:szCs w:val="24"/>
              </w:rPr>
              <w:t>пункте 6.1</w:t>
            </w:r>
            <w:r w:rsidRPr="00CB0FBB">
              <w:rPr>
                <w:rFonts w:ascii="Times New Roman" w:hAnsi="Times New Roman" w:cs="Times New Roman"/>
                <w:sz w:val="24"/>
                <w:szCs w:val="24"/>
              </w:rPr>
              <w:t xml:space="preserve"> настоящей информации вида документа</w:t>
            </w:r>
            <w:r>
              <w:rPr>
                <w:rFonts w:ascii="Times New Roman" w:hAnsi="Times New Roman" w:cs="Times New Roman"/>
                <w:sz w:val="24"/>
                <w:szCs w:val="24"/>
              </w:rPr>
              <w:t xml:space="preserve"> «</w:t>
            </w:r>
            <w:r w:rsidRPr="00CB0FBB">
              <w:rPr>
                <w:rFonts w:ascii="Times New Roman" w:hAnsi="Times New Roman" w:cs="Times New Roman"/>
                <w:sz w:val="24"/>
                <w:szCs w:val="24"/>
              </w:rPr>
              <w:t>контракт</w:t>
            </w:r>
            <w:r>
              <w:rPr>
                <w:rFonts w:ascii="Times New Roman" w:hAnsi="Times New Roman" w:cs="Times New Roman"/>
                <w:sz w:val="24"/>
                <w:szCs w:val="24"/>
              </w:rPr>
              <w:t>»</w:t>
            </w:r>
            <w:r w:rsidRPr="00CB0FBB">
              <w:rPr>
                <w:rFonts w:ascii="Times New Roman" w:hAnsi="Times New Roman" w:cs="Times New Roman"/>
                <w:sz w:val="24"/>
                <w:szCs w:val="24"/>
              </w:rPr>
              <w:t xml:space="preserve">, </w:t>
            </w:r>
            <w:r>
              <w:rPr>
                <w:rFonts w:ascii="Times New Roman" w:hAnsi="Times New Roman" w:cs="Times New Roman"/>
                <w:sz w:val="24"/>
                <w:szCs w:val="24"/>
              </w:rPr>
              <w:t>«</w:t>
            </w:r>
            <w:r w:rsidRPr="00CB0FBB">
              <w:rPr>
                <w:rFonts w:ascii="Times New Roman" w:hAnsi="Times New Roman" w:cs="Times New Roman"/>
                <w:sz w:val="24"/>
                <w:szCs w:val="24"/>
              </w:rPr>
              <w:t>договор</w:t>
            </w:r>
            <w:r>
              <w:rPr>
                <w:rFonts w:ascii="Times New Roman" w:hAnsi="Times New Roman" w:cs="Times New Roman"/>
                <w:sz w:val="24"/>
                <w:szCs w:val="24"/>
              </w:rPr>
              <w:t>»</w:t>
            </w:r>
            <w:r w:rsidRPr="00CB0FBB">
              <w:rPr>
                <w:rFonts w:ascii="Times New Roman" w:hAnsi="Times New Roman" w:cs="Times New Roman"/>
                <w:sz w:val="24"/>
                <w:szCs w:val="24"/>
              </w:rPr>
              <w:t xml:space="preserve">, </w:t>
            </w:r>
            <w:r>
              <w:rPr>
                <w:rFonts w:ascii="Times New Roman" w:hAnsi="Times New Roman" w:cs="Times New Roman"/>
                <w:sz w:val="24"/>
                <w:szCs w:val="24"/>
              </w:rPr>
              <w:t>«</w:t>
            </w:r>
            <w:r w:rsidRPr="00CB0FBB">
              <w:rPr>
                <w:rFonts w:ascii="Times New Roman" w:hAnsi="Times New Roman" w:cs="Times New Roman"/>
                <w:sz w:val="24"/>
                <w:szCs w:val="24"/>
              </w:rPr>
              <w:t>извещение об осуществлении закупки</w:t>
            </w:r>
            <w:r>
              <w:rPr>
                <w:rFonts w:ascii="Times New Roman" w:hAnsi="Times New Roman" w:cs="Times New Roman"/>
                <w:sz w:val="24"/>
                <w:szCs w:val="24"/>
              </w:rPr>
              <w:t>»</w:t>
            </w:r>
            <w:r w:rsidRPr="00CB0FBB">
              <w:rPr>
                <w:rFonts w:ascii="Times New Roman" w:hAnsi="Times New Roman" w:cs="Times New Roman"/>
                <w:sz w:val="24"/>
                <w:szCs w:val="24"/>
              </w:rPr>
              <w:t xml:space="preserve">, </w:t>
            </w:r>
            <w:r>
              <w:rPr>
                <w:rFonts w:ascii="Times New Roman" w:hAnsi="Times New Roman" w:cs="Times New Roman"/>
                <w:sz w:val="24"/>
                <w:szCs w:val="24"/>
              </w:rPr>
              <w:t>«</w:t>
            </w:r>
            <w:r w:rsidRPr="00CB0FBB">
              <w:rPr>
                <w:rFonts w:ascii="Times New Roman" w:hAnsi="Times New Roman" w:cs="Times New Roman"/>
                <w:sz w:val="24"/>
                <w:szCs w:val="24"/>
              </w:rPr>
              <w:t>приглашение принять участие в определении поставщика (подрядчика, исполнителя)</w:t>
            </w:r>
            <w:r>
              <w:rPr>
                <w:rFonts w:ascii="Times New Roman" w:hAnsi="Times New Roman" w:cs="Times New Roman"/>
                <w:sz w:val="24"/>
                <w:szCs w:val="24"/>
              </w:rPr>
              <w:t>»</w:t>
            </w:r>
            <w:r w:rsidRPr="00CB0FBB">
              <w:rPr>
                <w:rFonts w:ascii="Times New Roman" w:hAnsi="Times New Roman" w:cs="Times New Roman"/>
                <w:sz w:val="24"/>
                <w:szCs w:val="24"/>
              </w:rPr>
              <w:t xml:space="preserve">, </w:t>
            </w:r>
            <w:r>
              <w:rPr>
                <w:rFonts w:ascii="Times New Roman" w:hAnsi="Times New Roman" w:cs="Times New Roman"/>
                <w:sz w:val="24"/>
                <w:szCs w:val="24"/>
              </w:rPr>
              <w:t>«</w:t>
            </w:r>
            <w:r w:rsidRPr="00CB0FBB">
              <w:rPr>
                <w:rFonts w:ascii="Times New Roman" w:hAnsi="Times New Roman" w:cs="Times New Roman"/>
                <w:sz w:val="24"/>
                <w:szCs w:val="24"/>
              </w:rPr>
              <w:t>проект контракта</w:t>
            </w:r>
            <w:r>
              <w:rPr>
                <w:rFonts w:ascii="Times New Roman" w:hAnsi="Times New Roman" w:cs="Times New Roman"/>
                <w:sz w:val="24"/>
                <w:szCs w:val="24"/>
              </w:rPr>
              <w:t>»</w:t>
            </w:r>
            <w:r w:rsidRPr="00CB0FBB">
              <w:rPr>
                <w:rFonts w:ascii="Times New Roman" w:hAnsi="Times New Roman" w:cs="Times New Roman"/>
                <w:sz w:val="24"/>
                <w:szCs w:val="24"/>
              </w:rPr>
              <w:t xml:space="preserve"> указывается наименовани</w:t>
            </w:r>
            <w:proofErr w:type="gramStart"/>
            <w:r w:rsidRPr="00CB0FBB">
              <w:rPr>
                <w:rFonts w:ascii="Times New Roman" w:hAnsi="Times New Roman" w:cs="Times New Roman"/>
                <w:sz w:val="24"/>
                <w:szCs w:val="24"/>
              </w:rPr>
              <w:t>е(</w:t>
            </w:r>
            <w:proofErr w:type="gramEnd"/>
            <w:r w:rsidRPr="00CB0FBB">
              <w:rPr>
                <w:rFonts w:ascii="Times New Roman" w:hAnsi="Times New Roman" w:cs="Times New Roman"/>
                <w:sz w:val="24"/>
                <w:szCs w:val="24"/>
              </w:rPr>
              <w:t>я) объекта закупки (поставляемых товаров, выполняемых работ, оказываемых услуг), указан</w:t>
            </w:r>
            <w:r>
              <w:rPr>
                <w:rFonts w:ascii="Times New Roman" w:hAnsi="Times New Roman" w:cs="Times New Roman"/>
                <w:sz w:val="24"/>
                <w:szCs w:val="24"/>
              </w:rPr>
              <w:t>ное(</w:t>
            </w:r>
            <w:proofErr w:type="spellStart"/>
            <w:r>
              <w:rPr>
                <w:rFonts w:ascii="Times New Roman" w:hAnsi="Times New Roman" w:cs="Times New Roman"/>
                <w:sz w:val="24"/>
                <w:szCs w:val="24"/>
              </w:rPr>
              <w:t>ые</w:t>
            </w:r>
            <w:proofErr w:type="spellEnd"/>
            <w:r>
              <w:rPr>
                <w:rFonts w:ascii="Times New Roman" w:hAnsi="Times New Roman" w:cs="Times New Roman"/>
                <w:sz w:val="24"/>
                <w:szCs w:val="24"/>
              </w:rPr>
              <w:t xml:space="preserve">) в контракте (договоре), </w:t>
            </w:r>
            <w:r w:rsidRPr="00CB0FBB">
              <w:rPr>
                <w:rFonts w:ascii="Times New Roman" w:hAnsi="Times New Roman" w:cs="Times New Roman"/>
                <w:sz w:val="24"/>
                <w:szCs w:val="24"/>
              </w:rPr>
              <w:t>извещении об осуществлении закупки, приглашении принять участие в определении поставщика (подрядчика, исполнителя), проекте контракта.</w:t>
            </w:r>
          </w:p>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При заполнении в </w:t>
            </w:r>
            <w:r w:rsidRPr="0022004F">
              <w:rPr>
                <w:rFonts w:ascii="Times New Roman" w:hAnsi="Times New Roman" w:cs="Times New Roman"/>
                <w:sz w:val="24"/>
                <w:szCs w:val="24"/>
              </w:rPr>
              <w:t>пункте 6.1</w:t>
            </w:r>
            <w:r w:rsidRPr="00CB0FBB">
              <w:rPr>
                <w:rFonts w:ascii="Times New Roman" w:hAnsi="Times New Roman" w:cs="Times New Roman"/>
                <w:sz w:val="24"/>
                <w:szCs w:val="24"/>
              </w:rPr>
              <w:t xml:space="preserve"> настоящей информации вида документа </w:t>
            </w:r>
            <w:r>
              <w:rPr>
                <w:rFonts w:ascii="Times New Roman" w:hAnsi="Times New Roman" w:cs="Times New Roman"/>
                <w:sz w:val="24"/>
                <w:szCs w:val="24"/>
              </w:rPr>
              <w:t>«</w:t>
            </w:r>
            <w:r w:rsidRPr="00CB0FBB">
              <w:rPr>
                <w:rFonts w:ascii="Times New Roman" w:hAnsi="Times New Roman" w:cs="Times New Roman"/>
                <w:sz w:val="24"/>
                <w:szCs w:val="24"/>
              </w:rPr>
              <w:t>соглашение</w:t>
            </w:r>
            <w:r>
              <w:rPr>
                <w:rFonts w:ascii="Times New Roman" w:hAnsi="Times New Roman" w:cs="Times New Roman"/>
                <w:sz w:val="24"/>
                <w:szCs w:val="24"/>
              </w:rPr>
              <w:t>»</w:t>
            </w:r>
            <w:r w:rsidRPr="00CB0FBB">
              <w:rPr>
                <w:rFonts w:ascii="Times New Roman" w:hAnsi="Times New Roman" w:cs="Times New Roman"/>
                <w:sz w:val="24"/>
                <w:szCs w:val="24"/>
              </w:rPr>
              <w:t xml:space="preserve"> или </w:t>
            </w:r>
            <w:r>
              <w:rPr>
                <w:rFonts w:ascii="Times New Roman" w:hAnsi="Times New Roman" w:cs="Times New Roman"/>
                <w:sz w:val="24"/>
                <w:szCs w:val="24"/>
              </w:rPr>
              <w:t>«</w:t>
            </w:r>
            <w:r w:rsidRPr="00CB0FBB">
              <w:rPr>
                <w:rFonts w:ascii="Times New Roman" w:hAnsi="Times New Roman" w:cs="Times New Roman"/>
                <w:sz w:val="24"/>
                <w:szCs w:val="24"/>
              </w:rPr>
              <w:t>нормативный правовой акт</w:t>
            </w:r>
            <w:r>
              <w:rPr>
                <w:rFonts w:ascii="Times New Roman" w:hAnsi="Times New Roman" w:cs="Times New Roman"/>
                <w:sz w:val="24"/>
                <w:szCs w:val="24"/>
              </w:rPr>
              <w:t>»</w:t>
            </w:r>
            <w:r w:rsidRPr="00CB0FBB">
              <w:rPr>
                <w:rFonts w:ascii="Times New Roman" w:hAnsi="Times New Roman" w:cs="Times New Roman"/>
                <w:sz w:val="24"/>
                <w:szCs w:val="24"/>
              </w:rPr>
              <w:t xml:space="preserve"> указывается наименовани</w:t>
            </w:r>
            <w:proofErr w:type="gramStart"/>
            <w:r w:rsidRPr="00CB0FBB">
              <w:rPr>
                <w:rFonts w:ascii="Times New Roman" w:hAnsi="Times New Roman" w:cs="Times New Roman"/>
                <w:sz w:val="24"/>
                <w:szCs w:val="24"/>
              </w:rPr>
              <w:t>е(</w:t>
            </w:r>
            <w:proofErr w:type="gramEnd"/>
            <w:r w:rsidRPr="00CB0FBB">
              <w:rPr>
                <w:rFonts w:ascii="Times New Roman" w:hAnsi="Times New Roman" w:cs="Times New Roman"/>
                <w:sz w:val="24"/>
                <w:szCs w:val="24"/>
              </w:rPr>
              <w:t>я) цели(ей) предоставления, целевого направления, направления(</w:t>
            </w:r>
            <w:proofErr w:type="spellStart"/>
            <w:r w:rsidRPr="00CB0FBB">
              <w:rPr>
                <w:rFonts w:ascii="Times New Roman" w:hAnsi="Times New Roman" w:cs="Times New Roman"/>
                <w:sz w:val="24"/>
                <w:szCs w:val="24"/>
              </w:rPr>
              <w:t>ий</w:t>
            </w:r>
            <w:proofErr w:type="spellEnd"/>
            <w:r w:rsidRPr="00CB0FBB">
              <w:rPr>
                <w:rFonts w:ascii="Times New Roman" w:hAnsi="Times New Roman" w:cs="Times New Roman"/>
                <w:sz w:val="24"/>
                <w:szCs w:val="24"/>
              </w:rPr>
              <w:t>) расходования</w:t>
            </w:r>
            <w:r>
              <w:rPr>
                <w:rFonts w:ascii="Times New Roman" w:hAnsi="Times New Roman" w:cs="Times New Roman"/>
                <w:sz w:val="24"/>
                <w:szCs w:val="24"/>
              </w:rPr>
              <w:t xml:space="preserve"> субсидии, бюджетных инвестиций</w:t>
            </w:r>
          </w:p>
        </w:tc>
      </w:tr>
      <w:tr w:rsidR="00BE44D6" w:rsidRPr="00CB0FBB" w:rsidTr="00BE44D6">
        <w:tc>
          <w:tcPr>
            <w:tcW w:w="3965" w:type="dxa"/>
          </w:tcPr>
          <w:p w:rsidR="00BE44D6" w:rsidRPr="00CB0FBB" w:rsidRDefault="00BE44D6" w:rsidP="00BE44D6">
            <w:pPr>
              <w:pStyle w:val="ConsPlusNormal"/>
              <w:jc w:val="both"/>
              <w:rPr>
                <w:rFonts w:ascii="Times New Roman" w:hAnsi="Times New Roman" w:cs="Times New Roman"/>
                <w:sz w:val="24"/>
                <w:szCs w:val="24"/>
              </w:rPr>
            </w:pPr>
            <w:bookmarkStart w:id="14" w:name="P413"/>
            <w:bookmarkEnd w:id="14"/>
            <w:r w:rsidRPr="00CB0FBB">
              <w:rPr>
                <w:rFonts w:ascii="Times New Roman" w:hAnsi="Times New Roman" w:cs="Times New Roman"/>
                <w:sz w:val="24"/>
                <w:szCs w:val="24"/>
              </w:rPr>
              <w:t>6.7.</w:t>
            </w:r>
            <w:r>
              <w:rPr>
                <w:rFonts w:ascii="Times New Roman" w:hAnsi="Times New Roman" w:cs="Times New Roman"/>
                <w:sz w:val="24"/>
                <w:szCs w:val="24"/>
              </w:rPr>
              <w:t> </w:t>
            </w:r>
            <w:r w:rsidRPr="00CB0FBB">
              <w:rPr>
                <w:rFonts w:ascii="Times New Roman" w:hAnsi="Times New Roman" w:cs="Times New Roman"/>
                <w:sz w:val="24"/>
                <w:szCs w:val="24"/>
              </w:rPr>
              <w:t>Признак казначейского сопровождения</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признак казначейского сопровождения </w:t>
            </w:r>
            <w:r>
              <w:rPr>
                <w:rFonts w:ascii="Times New Roman" w:hAnsi="Times New Roman" w:cs="Times New Roman"/>
                <w:sz w:val="24"/>
                <w:szCs w:val="24"/>
              </w:rPr>
              <w:t>«</w:t>
            </w:r>
            <w:r w:rsidRPr="00CB0FBB">
              <w:rPr>
                <w:rFonts w:ascii="Times New Roman" w:hAnsi="Times New Roman" w:cs="Times New Roman"/>
                <w:sz w:val="24"/>
                <w:szCs w:val="24"/>
              </w:rPr>
              <w:t>Да</w:t>
            </w:r>
            <w:r>
              <w:rPr>
                <w:rFonts w:ascii="Times New Roman" w:hAnsi="Times New Roman" w:cs="Times New Roman"/>
                <w:sz w:val="24"/>
                <w:szCs w:val="24"/>
              </w:rPr>
              <w:t>»</w:t>
            </w:r>
            <w:r w:rsidRPr="00CB0FBB">
              <w:rPr>
                <w:rFonts w:ascii="Times New Roman" w:hAnsi="Times New Roman" w:cs="Times New Roman"/>
                <w:sz w:val="24"/>
                <w:szCs w:val="24"/>
              </w:rPr>
              <w:t xml:space="preserve"> - в случае осуществления Управлением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В остальных случаях не заполняется</w:t>
            </w:r>
          </w:p>
        </w:tc>
      </w:tr>
      <w:tr w:rsidR="00BE44D6" w:rsidRPr="00CB0FBB" w:rsidTr="00BE44D6">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6.8.</w:t>
            </w:r>
            <w:r>
              <w:rPr>
                <w:rFonts w:ascii="Times New Roman" w:hAnsi="Times New Roman" w:cs="Times New Roman"/>
                <w:sz w:val="24"/>
                <w:szCs w:val="24"/>
              </w:rPr>
              <w:t> </w:t>
            </w:r>
            <w:r w:rsidRPr="00CB0FBB">
              <w:rPr>
                <w:rFonts w:ascii="Times New Roman" w:hAnsi="Times New Roman" w:cs="Times New Roman"/>
                <w:sz w:val="24"/>
                <w:szCs w:val="24"/>
              </w:rPr>
              <w:t>Идентификатор</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идентификатор документа-основания при заполнении </w:t>
            </w:r>
            <w:r>
              <w:rPr>
                <w:rFonts w:ascii="Times New Roman" w:hAnsi="Times New Roman" w:cs="Times New Roman"/>
                <w:sz w:val="24"/>
                <w:szCs w:val="24"/>
              </w:rPr>
              <w:t>«</w:t>
            </w:r>
            <w:r w:rsidRPr="00CB0FBB">
              <w:rPr>
                <w:rFonts w:ascii="Times New Roman" w:hAnsi="Times New Roman" w:cs="Times New Roman"/>
                <w:sz w:val="24"/>
                <w:szCs w:val="24"/>
              </w:rPr>
              <w:t>Да</w:t>
            </w:r>
            <w:r>
              <w:rPr>
                <w:rFonts w:ascii="Times New Roman" w:hAnsi="Times New Roman" w:cs="Times New Roman"/>
                <w:sz w:val="24"/>
                <w:szCs w:val="24"/>
              </w:rPr>
              <w:t>»</w:t>
            </w:r>
            <w:r w:rsidRPr="00CB0FBB">
              <w:rPr>
                <w:rFonts w:ascii="Times New Roman" w:hAnsi="Times New Roman" w:cs="Times New Roman"/>
                <w:sz w:val="24"/>
                <w:szCs w:val="24"/>
              </w:rPr>
              <w:t xml:space="preserve"> в </w:t>
            </w:r>
            <w:r w:rsidRPr="0022004F">
              <w:rPr>
                <w:rFonts w:ascii="Times New Roman" w:hAnsi="Times New Roman" w:cs="Times New Roman"/>
                <w:sz w:val="24"/>
                <w:szCs w:val="24"/>
              </w:rPr>
              <w:t>пункте 6.7</w:t>
            </w:r>
            <w:r w:rsidRPr="00CB0FBB">
              <w:rPr>
                <w:rFonts w:ascii="Times New Roman" w:hAnsi="Times New Roman" w:cs="Times New Roman"/>
                <w:sz w:val="24"/>
                <w:szCs w:val="24"/>
              </w:rPr>
              <w:t xml:space="preserve"> (при наличии).</w:t>
            </w:r>
          </w:p>
          <w:p w:rsidR="00BE44D6" w:rsidRPr="00414345"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При не</w:t>
            </w:r>
            <w:r>
              <w:rPr>
                <w:rFonts w:ascii="Times New Roman" w:hAnsi="Times New Roman" w:cs="Times New Roman"/>
                <w:sz w:val="24"/>
                <w:szCs w:val="24"/>
              </w:rPr>
              <w:t xml:space="preserve"> </w:t>
            </w:r>
            <w:r w:rsidRPr="00CB0FBB">
              <w:rPr>
                <w:rFonts w:ascii="Times New Roman" w:hAnsi="Times New Roman" w:cs="Times New Roman"/>
                <w:sz w:val="24"/>
                <w:szCs w:val="24"/>
              </w:rPr>
              <w:t xml:space="preserve">заполнении </w:t>
            </w:r>
            <w:r w:rsidRPr="0022004F">
              <w:rPr>
                <w:rFonts w:ascii="Times New Roman" w:hAnsi="Times New Roman" w:cs="Times New Roman"/>
                <w:sz w:val="24"/>
                <w:szCs w:val="24"/>
              </w:rPr>
              <w:t>пункта 6.7</w:t>
            </w:r>
            <w:r w:rsidRPr="00CB0FBB">
              <w:rPr>
                <w:rFonts w:ascii="Times New Roman" w:hAnsi="Times New Roman" w:cs="Times New Roman"/>
                <w:sz w:val="24"/>
                <w:szCs w:val="24"/>
              </w:rPr>
              <w:t xml:space="preserve"> идентификатор указывается при наличии</w:t>
            </w:r>
          </w:p>
        </w:tc>
      </w:tr>
      <w:tr w:rsidR="00BE44D6" w:rsidRPr="00CB0FBB" w:rsidTr="00BE44D6">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6.9.</w:t>
            </w:r>
            <w:r>
              <w:rPr>
                <w:rFonts w:ascii="Times New Roman" w:hAnsi="Times New Roman" w:cs="Times New Roman"/>
                <w:sz w:val="24"/>
                <w:szCs w:val="24"/>
              </w:rPr>
              <w:t> </w:t>
            </w:r>
            <w:r w:rsidRPr="00CB0FBB">
              <w:rPr>
                <w:rFonts w:ascii="Times New Roman" w:hAnsi="Times New Roman" w:cs="Times New Roman"/>
                <w:sz w:val="24"/>
                <w:szCs w:val="24"/>
              </w:rPr>
              <w:t>Уникальный номер реестровой записи в реестре контрактов/реестре соглашений</w:t>
            </w:r>
          </w:p>
        </w:tc>
        <w:tc>
          <w:tcPr>
            <w:tcW w:w="5878" w:type="dxa"/>
          </w:tcPr>
          <w:p w:rsidR="00BE44D6" w:rsidRPr="00CB0FBB" w:rsidRDefault="00BE44D6" w:rsidP="00BE44D6">
            <w:pPr>
              <w:pStyle w:val="ConsPlusNormal"/>
              <w:jc w:val="both"/>
              <w:rPr>
                <w:rFonts w:ascii="Times New Roman" w:hAnsi="Times New Roman" w:cs="Times New Roman"/>
                <w:sz w:val="24"/>
                <w:szCs w:val="24"/>
              </w:rPr>
            </w:pPr>
            <w:proofErr w:type="gramStart"/>
            <w:r w:rsidRPr="00CB0FBB">
              <w:rPr>
                <w:rFonts w:ascii="Times New Roman" w:hAnsi="Times New Roman" w:cs="Times New Roman"/>
                <w:sz w:val="24"/>
                <w:szCs w:val="24"/>
              </w:rPr>
              <w:t>Указывается уникальный номер реестровой записи</w:t>
            </w:r>
            <w:r>
              <w:rPr>
                <w:rFonts w:ascii="Times New Roman" w:hAnsi="Times New Roman" w:cs="Times New Roman"/>
                <w:sz w:val="24"/>
                <w:szCs w:val="24"/>
              </w:rPr>
              <w:t>, присвоенный</w:t>
            </w:r>
            <w:r w:rsidRPr="00CB0FBB">
              <w:rPr>
                <w:rFonts w:ascii="Times New Roman" w:hAnsi="Times New Roman" w:cs="Times New Roman"/>
                <w:sz w:val="24"/>
                <w:szCs w:val="24"/>
              </w:rPr>
              <w:t xml:space="preserve"> в установленно</w:t>
            </w:r>
            <w:r>
              <w:rPr>
                <w:rFonts w:ascii="Times New Roman" w:hAnsi="Times New Roman" w:cs="Times New Roman"/>
                <w:sz w:val="24"/>
                <w:szCs w:val="24"/>
              </w:rPr>
              <w:t>м</w:t>
            </w:r>
            <w:r w:rsidRPr="00CB0FBB">
              <w:rPr>
                <w:rFonts w:ascii="Times New Roman" w:hAnsi="Times New Roman" w:cs="Times New Roman"/>
                <w:sz w:val="24"/>
                <w:szCs w:val="24"/>
              </w:rPr>
              <w:t xml:space="preserve">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w:t>
            </w:r>
            <w:r>
              <w:rPr>
                <w:rFonts w:ascii="Times New Roman" w:hAnsi="Times New Roman" w:cs="Times New Roman"/>
                <w:sz w:val="24"/>
                <w:szCs w:val="24"/>
              </w:rPr>
              <w:t>ядке в реестре контрактов.</w:t>
            </w:r>
            <w:proofErr w:type="gramEnd"/>
          </w:p>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Не заполняется при постановке на учет бюджетного обязательства, сведения о котором направляются в </w:t>
            </w:r>
            <w:r w:rsidRPr="00CB0FBB">
              <w:rPr>
                <w:rFonts w:ascii="Times New Roman" w:hAnsi="Times New Roman" w:cs="Times New Roman"/>
                <w:sz w:val="24"/>
                <w:szCs w:val="24"/>
              </w:rPr>
              <w:lastRenderedPageBreak/>
              <w:t xml:space="preserve">Управление ранее либо одновременно с информацией о </w:t>
            </w:r>
            <w:r>
              <w:rPr>
                <w:rFonts w:ascii="Times New Roman" w:hAnsi="Times New Roman" w:cs="Times New Roman"/>
                <w:sz w:val="24"/>
                <w:szCs w:val="24"/>
              </w:rPr>
              <w:t>муниципальном</w:t>
            </w:r>
            <w:r w:rsidRPr="00CB0FBB">
              <w:rPr>
                <w:rFonts w:ascii="Times New Roman" w:hAnsi="Times New Roman" w:cs="Times New Roman"/>
                <w:sz w:val="24"/>
                <w:szCs w:val="24"/>
              </w:rPr>
              <w:t xml:space="preserve"> контракте, соглашении для ее первичного включения в реестр контрактов</w:t>
            </w:r>
          </w:p>
        </w:tc>
      </w:tr>
      <w:tr w:rsidR="00BE44D6" w:rsidRPr="00CB0FBB" w:rsidTr="00BE44D6">
        <w:tc>
          <w:tcPr>
            <w:tcW w:w="3965" w:type="dxa"/>
          </w:tcPr>
          <w:p w:rsidR="00BE44D6" w:rsidRPr="00016518" w:rsidRDefault="00BE44D6" w:rsidP="00BE44D6">
            <w:pPr>
              <w:pStyle w:val="ConsPlusNormal"/>
              <w:jc w:val="both"/>
              <w:rPr>
                <w:rFonts w:ascii="Times New Roman" w:hAnsi="Times New Roman" w:cs="Times New Roman"/>
                <w:sz w:val="24"/>
                <w:szCs w:val="24"/>
              </w:rPr>
            </w:pPr>
            <w:bookmarkStart w:id="15" w:name="P422"/>
            <w:bookmarkEnd w:id="15"/>
            <w:r w:rsidRPr="00CB0FBB">
              <w:rPr>
                <w:rFonts w:ascii="Times New Roman" w:hAnsi="Times New Roman" w:cs="Times New Roman"/>
                <w:sz w:val="24"/>
                <w:szCs w:val="24"/>
              </w:rPr>
              <w:lastRenderedPageBreak/>
              <w:t>6.10.</w:t>
            </w:r>
            <w:r>
              <w:rPr>
                <w:rFonts w:ascii="Times New Roman" w:hAnsi="Times New Roman" w:cs="Times New Roman"/>
                <w:sz w:val="24"/>
                <w:szCs w:val="24"/>
              </w:rPr>
              <w:t> </w:t>
            </w:r>
            <w:r w:rsidRPr="00CB0FBB">
              <w:rPr>
                <w:rFonts w:ascii="Times New Roman" w:hAnsi="Times New Roman" w:cs="Times New Roman"/>
                <w:sz w:val="24"/>
                <w:szCs w:val="24"/>
              </w:rPr>
              <w:t>Сумма в валюте обязательства</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В случае если документом-основанием сумма не определена, указывается сумма, рассчитанная получателем средств </w:t>
            </w:r>
            <w:r>
              <w:rPr>
                <w:rFonts w:ascii="Times New Roman" w:hAnsi="Times New Roman" w:cs="Times New Roman"/>
                <w:sz w:val="24"/>
                <w:szCs w:val="24"/>
              </w:rPr>
              <w:t>городского</w:t>
            </w:r>
            <w:r w:rsidRPr="00CB0FBB">
              <w:rPr>
                <w:rFonts w:ascii="Times New Roman" w:hAnsi="Times New Roman" w:cs="Times New Roman"/>
                <w:sz w:val="24"/>
                <w:szCs w:val="24"/>
              </w:rPr>
              <w:t xml:space="preserve"> бюджета, с приложением соответствующего расчета.</w:t>
            </w:r>
          </w:p>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В случае</w:t>
            </w:r>
            <w:proofErr w:type="gramStart"/>
            <w:r w:rsidRPr="00CB0FBB">
              <w:rPr>
                <w:rFonts w:ascii="Times New Roman" w:hAnsi="Times New Roman" w:cs="Times New Roman"/>
                <w:sz w:val="24"/>
                <w:szCs w:val="24"/>
              </w:rPr>
              <w:t>,</w:t>
            </w:r>
            <w:proofErr w:type="gramEnd"/>
            <w:r w:rsidRPr="00CB0FBB">
              <w:rPr>
                <w:rFonts w:ascii="Times New Roman" w:hAnsi="Times New Roman" w:cs="Times New Roman"/>
                <w:sz w:val="24"/>
                <w:szCs w:val="24"/>
              </w:rP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BE44D6" w:rsidRPr="00CB0FBB" w:rsidTr="00BE44D6">
        <w:tc>
          <w:tcPr>
            <w:tcW w:w="3965" w:type="dxa"/>
          </w:tcPr>
          <w:p w:rsidR="00BE44D6" w:rsidRPr="00CB0FBB" w:rsidRDefault="00BE44D6" w:rsidP="00BE44D6">
            <w:pPr>
              <w:pStyle w:val="ConsPlusNormal"/>
              <w:jc w:val="both"/>
              <w:rPr>
                <w:rFonts w:ascii="Times New Roman" w:hAnsi="Times New Roman" w:cs="Times New Roman"/>
                <w:sz w:val="24"/>
                <w:szCs w:val="24"/>
                <w:lang w:val="en-US"/>
              </w:rPr>
            </w:pPr>
            <w:bookmarkStart w:id="16" w:name="P426"/>
            <w:bookmarkEnd w:id="16"/>
            <w:r w:rsidRPr="00CB0FBB">
              <w:rPr>
                <w:rFonts w:ascii="Times New Roman" w:hAnsi="Times New Roman" w:cs="Times New Roman"/>
                <w:sz w:val="24"/>
                <w:szCs w:val="24"/>
              </w:rPr>
              <w:t>6.11.</w:t>
            </w:r>
            <w:r>
              <w:rPr>
                <w:rFonts w:ascii="Times New Roman" w:hAnsi="Times New Roman" w:cs="Times New Roman"/>
                <w:sz w:val="24"/>
                <w:szCs w:val="24"/>
              </w:rPr>
              <w:t> </w:t>
            </w:r>
            <w:r w:rsidRPr="00CB0FBB">
              <w:rPr>
                <w:rFonts w:ascii="Times New Roman" w:hAnsi="Times New Roman" w:cs="Times New Roman"/>
                <w:sz w:val="24"/>
                <w:szCs w:val="24"/>
              </w:rPr>
              <w:t xml:space="preserve">Код валюты по </w:t>
            </w:r>
            <w:r w:rsidRPr="00414345">
              <w:rPr>
                <w:rFonts w:ascii="Times New Roman" w:hAnsi="Times New Roman" w:cs="Times New Roman"/>
                <w:sz w:val="24"/>
                <w:szCs w:val="24"/>
              </w:rPr>
              <w:t>ОКВ</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r w:rsidRPr="00414345">
              <w:rPr>
                <w:rFonts w:ascii="Times New Roman" w:hAnsi="Times New Roman" w:cs="Times New Roman"/>
                <w:sz w:val="24"/>
                <w:szCs w:val="24"/>
              </w:rPr>
              <w:t>классификатором</w:t>
            </w:r>
            <w:r w:rsidRPr="00CB0FBB">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r w:rsidRPr="00414345">
              <w:rPr>
                <w:rFonts w:ascii="Times New Roman" w:hAnsi="Times New Roman" w:cs="Times New Roman"/>
                <w:sz w:val="24"/>
                <w:szCs w:val="24"/>
              </w:rPr>
              <w:t>классификатором</w:t>
            </w:r>
            <w:r w:rsidRPr="00CB0FBB">
              <w:rPr>
                <w:rFonts w:ascii="Times New Roman" w:hAnsi="Times New Roman" w:cs="Times New Roman"/>
                <w:sz w:val="24"/>
                <w:szCs w:val="24"/>
              </w:rPr>
              <w:t xml:space="preserve"> валют.</w:t>
            </w:r>
          </w:p>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В случае заключения </w:t>
            </w:r>
            <w:r>
              <w:rPr>
                <w:rFonts w:ascii="Times New Roman" w:hAnsi="Times New Roman" w:cs="Times New Roman"/>
                <w:sz w:val="24"/>
                <w:szCs w:val="24"/>
              </w:rPr>
              <w:t>муниципального</w:t>
            </w:r>
            <w:r w:rsidRPr="00CB0FBB">
              <w:rPr>
                <w:rFonts w:ascii="Times New Roman" w:hAnsi="Times New Roman" w:cs="Times New Roman"/>
                <w:sz w:val="24"/>
                <w:szCs w:val="24"/>
              </w:rPr>
              <w:t xml:space="preserve"> контракта (договора) указывается код валюты, в которой указывается цена контракта</w:t>
            </w:r>
          </w:p>
        </w:tc>
      </w:tr>
      <w:tr w:rsidR="00BE44D6" w:rsidRPr="00CB0FBB" w:rsidTr="00BE44D6">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6.12.</w:t>
            </w:r>
            <w:r>
              <w:rPr>
                <w:rFonts w:ascii="Times New Roman" w:hAnsi="Times New Roman" w:cs="Times New Roman"/>
                <w:sz w:val="24"/>
                <w:szCs w:val="24"/>
              </w:rPr>
              <w:t> </w:t>
            </w:r>
            <w:r w:rsidRPr="00CB0FBB">
              <w:rPr>
                <w:rFonts w:ascii="Times New Roman" w:hAnsi="Times New Roman" w:cs="Times New Roman"/>
                <w:sz w:val="24"/>
                <w:szCs w:val="24"/>
              </w:rPr>
              <w:t>Сумма в валюте Российской Федерации всего</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сумма бюджетного обязательства в валюте Российской Федерации.</w:t>
            </w:r>
          </w:p>
          <w:p w:rsidR="00BE44D6"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r w:rsidRPr="00C34623">
              <w:rPr>
                <w:rFonts w:ascii="Times New Roman" w:hAnsi="Times New Roman" w:cs="Times New Roman"/>
                <w:sz w:val="24"/>
                <w:szCs w:val="24"/>
              </w:rPr>
              <w:t>пункте 6.4</w:t>
            </w:r>
            <w:r w:rsidRPr="00CB0FBB">
              <w:rPr>
                <w:rFonts w:ascii="Times New Roman" w:hAnsi="Times New Roman" w:cs="Times New Roman"/>
                <w:sz w:val="24"/>
                <w:szCs w:val="24"/>
              </w:rPr>
              <w:t xml:space="preserve"> настоящей информации.</w:t>
            </w:r>
          </w:p>
          <w:p w:rsidR="00BE44D6"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BE44D6" w:rsidRPr="00CB0FBB" w:rsidTr="00BE44D6">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lastRenderedPageBreak/>
              <w:t>6.13.</w:t>
            </w:r>
            <w:r>
              <w:rPr>
                <w:rFonts w:ascii="Times New Roman" w:hAnsi="Times New Roman" w:cs="Times New Roman"/>
                <w:sz w:val="24"/>
                <w:szCs w:val="24"/>
              </w:rPr>
              <w:t> </w:t>
            </w:r>
            <w:r w:rsidRPr="00CB0FBB">
              <w:rPr>
                <w:rFonts w:ascii="Times New Roman" w:hAnsi="Times New Roman" w:cs="Times New Roman"/>
                <w:sz w:val="24"/>
                <w:szCs w:val="24"/>
              </w:rPr>
              <w:t>В том числе сумма казначейского обеспечения обязательств в валюте Российской Федерации</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сумма казначейского обеспечения обязательств (далее </w:t>
            </w:r>
            <w:r>
              <w:rPr>
                <w:rFonts w:ascii="Times New Roman" w:hAnsi="Times New Roman" w:cs="Times New Roman"/>
                <w:sz w:val="24"/>
                <w:szCs w:val="24"/>
              </w:rPr>
              <w:t>–</w:t>
            </w:r>
            <w:r w:rsidRPr="00CB0FBB">
              <w:rPr>
                <w:rFonts w:ascii="Times New Roman" w:hAnsi="Times New Roman" w:cs="Times New Roman"/>
                <w:sz w:val="24"/>
                <w:szCs w:val="24"/>
              </w:rPr>
              <w:t xml:space="preserve"> казначейское обеспечение) в соответствии с документом-основанием (при наличии).</w:t>
            </w:r>
          </w:p>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Не заполняется при заполнении в </w:t>
            </w:r>
            <w:r w:rsidRPr="00C34623">
              <w:rPr>
                <w:rFonts w:ascii="Times New Roman" w:hAnsi="Times New Roman" w:cs="Times New Roman"/>
                <w:sz w:val="24"/>
                <w:szCs w:val="24"/>
              </w:rPr>
              <w:t>пункте 6.1</w:t>
            </w:r>
            <w:r w:rsidRPr="00CB0FBB">
              <w:rPr>
                <w:rFonts w:ascii="Times New Roman" w:hAnsi="Times New Roman" w:cs="Times New Roman"/>
                <w:sz w:val="24"/>
                <w:szCs w:val="24"/>
              </w:rPr>
              <w:t xml:space="preserve"> настоящей информации вида документа </w:t>
            </w:r>
            <w:r>
              <w:rPr>
                <w:rFonts w:ascii="Times New Roman" w:hAnsi="Times New Roman" w:cs="Times New Roman"/>
                <w:sz w:val="24"/>
                <w:szCs w:val="24"/>
              </w:rPr>
              <w:t>«</w:t>
            </w:r>
            <w:r w:rsidRPr="00CB0FBB">
              <w:rPr>
                <w:rFonts w:ascii="Times New Roman" w:hAnsi="Times New Roman" w:cs="Times New Roman"/>
                <w:sz w:val="24"/>
                <w:szCs w:val="24"/>
              </w:rPr>
              <w:t>извещение об осуществлении закупки</w:t>
            </w:r>
            <w:r>
              <w:rPr>
                <w:rFonts w:ascii="Times New Roman" w:hAnsi="Times New Roman" w:cs="Times New Roman"/>
                <w:sz w:val="24"/>
                <w:szCs w:val="24"/>
              </w:rPr>
              <w:t>»</w:t>
            </w:r>
            <w:r w:rsidRPr="00CB0FBB">
              <w:rPr>
                <w:rFonts w:ascii="Times New Roman" w:hAnsi="Times New Roman" w:cs="Times New Roman"/>
                <w:sz w:val="24"/>
                <w:szCs w:val="24"/>
              </w:rPr>
              <w:t xml:space="preserve">, </w:t>
            </w:r>
            <w:r>
              <w:rPr>
                <w:rFonts w:ascii="Times New Roman" w:hAnsi="Times New Roman" w:cs="Times New Roman"/>
                <w:sz w:val="24"/>
                <w:szCs w:val="24"/>
              </w:rPr>
              <w:t>«</w:t>
            </w:r>
            <w:r w:rsidRPr="00CB0FBB">
              <w:rPr>
                <w:rFonts w:ascii="Times New Roman" w:hAnsi="Times New Roman" w:cs="Times New Roman"/>
                <w:sz w:val="24"/>
                <w:szCs w:val="24"/>
              </w:rPr>
              <w:t>приглашение принять участие в определении поставщика (подрядчика, исполнителя)</w:t>
            </w:r>
            <w:r>
              <w:rPr>
                <w:rFonts w:ascii="Times New Roman" w:hAnsi="Times New Roman" w:cs="Times New Roman"/>
                <w:sz w:val="24"/>
                <w:szCs w:val="24"/>
              </w:rPr>
              <w:t>»</w:t>
            </w:r>
          </w:p>
        </w:tc>
      </w:tr>
      <w:tr w:rsidR="00BE44D6" w:rsidRPr="00CB0FBB" w:rsidTr="00BE44D6">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6.14.</w:t>
            </w:r>
            <w:r>
              <w:rPr>
                <w:rFonts w:ascii="Times New Roman" w:hAnsi="Times New Roman" w:cs="Times New Roman"/>
                <w:sz w:val="24"/>
                <w:szCs w:val="24"/>
              </w:rPr>
              <w:t> </w:t>
            </w:r>
            <w:r w:rsidRPr="00CB0FBB">
              <w:rPr>
                <w:rFonts w:ascii="Times New Roman" w:hAnsi="Times New Roman" w:cs="Times New Roman"/>
                <w:sz w:val="24"/>
                <w:szCs w:val="24"/>
              </w:rPr>
              <w:t>Процент платежа, требующего подтверждения, от общей суммы бюджетного обязательства</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BE44D6" w:rsidRPr="00CB0FBB" w:rsidTr="00BE44D6">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6.15.</w:t>
            </w:r>
            <w:r>
              <w:rPr>
                <w:rFonts w:ascii="Times New Roman" w:hAnsi="Times New Roman" w:cs="Times New Roman"/>
                <w:sz w:val="24"/>
                <w:szCs w:val="24"/>
              </w:rPr>
              <w:t> </w:t>
            </w:r>
            <w:r w:rsidRPr="00CB0FBB">
              <w:rPr>
                <w:rFonts w:ascii="Times New Roman" w:hAnsi="Times New Roman" w:cs="Times New Roman"/>
                <w:sz w:val="24"/>
                <w:szCs w:val="24"/>
              </w:rPr>
              <w:t>Сумма платежа, требующего подтверждения</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BE44D6" w:rsidRPr="00CB0FBB" w:rsidTr="00BE44D6">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6.16.</w:t>
            </w:r>
            <w:r>
              <w:rPr>
                <w:rFonts w:ascii="Times New Roman" w:hAnsi="Times New Roman" w:cs="Times New Roman"/>
                <w:sz w:val="24"/>
                <w:szCs w:val="24"/>
              </w:rPr>
              <w:t> </w:t>
            </w:r>
            <w:r w:rsidRPr="00CB0FBB">
              <w:rPr>
                <w:rFonts w:ascii="Times New Roman" w:hAnsi="Times New Roman" w:cs="Times New Roman"/>
                <w:sz w:val="24"/>
                <w:szCs w:val="24"/>
              </w:rPr>
              <w:t>Номер уведомления о поступлении исполнительного документа/решения налогового органа</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При заполнении в </w:t>
            </w:r>
            <w:r w:rsidRPr="00C34623">
              <w:rPr>
                <w:rFonts w:ascii="Times New Roman" w:hAnsi="Times New Roman" w:cs="Times New Roman"/>
                <w:sz w:val="24"/>
                <w:szCs w:val="24"/>
              </w:rPr>
              <w:t>пункте 6.1</w:t>
            </w:r>
            <w:r w:rsidRPr="00CB0FBB">
              <w:rPr>
                <w:rFonts w:ascii="Times New Roman" w:hAnsi="Times New Roman" w:cs="Times New Roman"/>
                <w:sz w:val="24"/>
                <w:szCs w:val="24"/>
              </w:rPr>
              <w:t xml:space="preserve"> настоящей информации вида документа </w:t>
            </w:r>
            <w:r>
              <w:rPr>
                <w:rFonts w:ascii="Times New Roman" w:hAnsi="Times New Roman" w:cs="Times New Roman"/>
                <w:sz w:val="24"/>
                <w:szCs w:val="24"/>
              </w:rPr>
              <w:t>«</w:t>
            </w:r>
            <w:r w:rsidRPr="00CB0FBB">
              <w:rPr>
                <w:rFonts w:ascii="Times New Roman" w:hAnsi="Times New Roman" w:cs="Times New Roman"/>
                <w:sz w:val="24"/>
                <w:szCs w:val="24"/>
              </w:rPr>
              <w:t>исполнительный документ</w:t>
            </w:r>
            <w:r>
              <w:rPr>
                <w:rFonts w:ascii="Times New Roman" w:hAnsi="Times New Roman" w:cs="Times New Roman"/>
                <w:sz w:val="24"/>
                <w:szCs w:val="24"/>
              </w:rPr>
              <w:t>»</w:t>
            </w:r>
            <w:r w:rsidRPr="00CB0FBB">
              <w:rPr>
                <w:rFonts w:ascii="Times New Roman" w:hAnsi="Times New Roman" w:cs="Times New Roman"/>
                <w:sz w:val="24"/>
                <w:szCs w:val="24"/>
              </w:rPr>
              <w:t xml:space="preserve"> или </w:t>
            </w:r>
            <w:r>
              <w:rPr>
                <w:rFonts w:ascii="Times New Roman" w:hAnsi="Times New Roman" w:cs="Times New Roman"/>
                <w:sz w:val="24"/>
                <w:szCs w:val="24"/>
              </w:rPr>
              <w:t>«</w:t>
            </w:r>
            <w:r w:rsidRPr="00CB0FBB">
              <w:rPr>
                <w:rFonts w:ascii="Times New Roman" w:hAnsi="Times New Roman" w:cs="Times New Roman"/>
                <w:sz w:val="24"/>
                <w:szCs w:val="24"/>
              </w:rPr>
              <w:t>решение налогового органа</w:t>
            </w:r>
            <w:r>
              <w:rPr>
                <w:rFonts w:ascii="Times New Roman" w:hAnsi="Times New Roman" w:cs="Times New Roman"/>
                <w:sz w:val="24"/>
                <w:szCs w:val="24"/>
              </w:rPr>
              <w:t>»</w:t>
            </w:r>
            <w:r w:rsidRPr="00CB0FBB">
              <w:rPr>
                <w:rFonts w:ascii="Times New Roman" w:hAnsi="Times New Roman" w:cs="Times New Roman"/>
                <w:sz w:val="24"/>
                <w:szCs w:val="24"/>
              </w:rPr>
              <w:t xml:space="preserve"> указывается номер уведомления Управления о поступлении исполнительного документа (решения налогового органа), направленного должнику</w:t>
            </w:r>
          </w:p>
        </w:tc>
      </w:tr>
      <w:tr w:rsidR="00BE44D6" w:rsidRPr="00CB0FBB" w:rsidTr="00BE44D6">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6.17.</w:t>
            </w:r>
            <w:r>
              <w:rPr>
                <w:rFonts w:ascii="Times New Roman" w:hAnsi="Times New Roman" w:cs="Times New Roman"/>
                <w:sz w:val="24"/>
                <w:szCs w:val="24"/>
              </w:rPr>
              <w:t> </w:t>
            </w:r>
            <w:r w:rsidRPr="00CB0FBB">
              <w:rPr>
                <w:rFonts w:ascii="Times New Roman" w:hAnsi="Times New Roman" w:cs="Times New Roman"/>
                <w:sz w:val="24"/>
                <w:szCs w:val="24"/>
              </w:rPr>
              <w:t>Дата уведомления о поступлении исполнительного документа/решения налогового органа</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При заполнении в </w:t>
            </w:r>
            <w:r w:rsidRPr="00C34623">
              <w:rPr>
                <w:rFonts w:ascii="Times New Roman" w:hAnsi="Times New Roman" w:cs="Times New Roman"/>
                <w:sz w:val="24"/>
                <w:szCs w:val="24"/>
              </w:rPr>
              <w:t>пункте 6.1</w:t>
            </w:r>
            <w:r w:rsidRPr="00CB0FBB">
              <w:rPr>
                <w:rFonts w:ascii="Times New Roman" w:hAnsi="Times New Roman" w:cs="Times New Roman"/>
                <w:sz w:val="24"/>
                <w:szCs w:val="24"/>
              </w:rPr>
              <w:t xml:space="preserve"> настоящей информации вида документа </w:t>
            </w:r>
            <w:r>
              <w:rPr>
                <w:rFonts w:ascii="Times New Roman" w:hAnsi="Times New Roman" w:cs="Times New Roman"/>
                <w:sz w:val="24"/>
                <w:szCs w:val="24"/>
              </w:rPr>
              <w:t>«</w:t>
            </w:r>
            <w:r w:rsidRPr="00CB0FBB">
              <w:rPr>
                <w:rFonts w:ascii="Times New Roman" w:hAnsi="Times New Roman" w:cs="Times New Roman"/>
                <w:sz w:val="24"/>
                <w:szCs w:val="24"/>
              </w:rPr>
              <w:t>исполнительный документ</w:t>
            </w:r>
            <w:r>
              <w:rPr>
                <w:rFonts w:ascii="Times New Roman" w:hAnsi="Times New Roman" w:cs="Times New Roman"/>
                <w:sz w:val="24"/>
                <w:szCs w:val="24"/>
              </w:rPr>
              <w:t>»</w:t>
            </w:r>
            <w:r w:rsidRPr="00CB0FBB">
              <w:rPr>
                <w:rFonts w:ascii="Times New Roman" w:hAnsi="Times New Roman" w:cs="Times New Roman"/>
                <w:sz w:val="24"/>
                <w:szCs w:val="24"/>
              </w:rPr>
              <w:t xml:space="preserve"> или </w:t>
            </w:r>
            <w:r>
              <w:rPr>
                <w:rFonts w:ascii="Times New Roman" w:hAnsi="Times New Roman" w:cs="Times New Roman"/>
                <w:sz w:val="24"/>
                <w:szCs w:val="24"/>
              </w:rPr>
              <w:t>«</w:t>
            </w:r>
            <w:r w:rsidRPr="00CB0FBB">
              <w:rPr>
                <w:rFonts w:ascii="Times New Roman" w:hAnsi="Times New Roman" w:cs="Times New Roman"/>
                <w:sz w:val="24"/>
                <w:szCs w:val="24"/>
              </w:rPr>
              <w:t>решение налогового органа</w:t>
            </w:r>
            <w:r>
              <w:rPr>
                <w:rFonts w:ascii="Times New Roman" w:hAnsi="Times New Roman" w:cs="Times New Roman"/>
                <w:sz w:val="24"/>
                <w:szCs w:val="24"/>
              </w:rPr>
              <w:t>»</w:t>
            </w:r>
            <w:r w:rsidRPr="00CB0FBB">
              <w:rPr>
                <w:rFonts w:ascii="Times New Roman" w:hAnsi="Times New Roman" w:cs="Times New Roman"/>
                <w:sz w:val="24"/>
                <w:szCs w:val="24"/>
              </w:rPr>
              <w:t xml:space="preserve"> указывается номер уведомления Управления о поступлении исполнительного документа (решения налогового органа), направленного должнику</w:t>
            </w:r>
          </w:p>
        </w:tc>
      </w:tr>
      <w:tr w:rsidR="00BE44D6" w:rsidRPr="00CB0FBB" w:rsidTr="00BE44D6">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6.18.</w:t>
            </w:r>
            <w:r>
              <w:rPr>
                <w:rFonts w:ascii="Times New Roman" w:hAnsi="Times New Roman" w:cs="Times New Roman"/>
                <w:sz w:val="24"/>
                <w:szCs w:val="24"/>
              </w:rPr>
              <w:t> </w:t>
            </w:r>
            <w:r w:rsidRPr="00CB0FBB">
              <w:rPr>
                <w:rFonts w:ascii="Times New Roman" w:hAnsi="Times New Roman" w:cs="Times New Roman"/>
                <w:sz w:val="24"/>
                <w:szCs w:val="24"/>
              </w:rPr>
              <w:t>Основание не</w:t>
            </w:r>
            <w:r>
              <w:rPr>
                <w:rFonts w:ascii="Times New Roman" w:hAnsi="Times New Roman" w:cs="Times New Roman"/>
                <w:sz w:val="24"/>
                <w:szCs w:val="24"/>
              </w:rPr>
              <w:t xml:space="preserve"> </w:t>
            </w:r>
            <w:r w:rsidRPr="00CB0FBB">
              <w:rPr>
                <w:rFonts w:ascii="Times New Roman" w:hAnsi="Times New Roman" w:cs="Times New Roman"/>
                <w:sz w:val="24"/>
                <w:szCs w:val="24"/>
              </w:rPr>
              <w:t>включения договора (</w:t>
            </w:r>
            <w:r>
              <w:rPr>
                <w:rFonts w:ascii="Times New Roman" w:hAnsi="Times New Roman" w:cs="Times New Roman"/>
                <w:sz w:val="24"/>
                <w:szCs w:val="24"/>
              </w:rPr>
              <w:t>муниципального</w:t>
            </w:r>
            <w:r w:rsidRPr="00CB0FBB">
              <w:rPr>
                <w:rFonts w:ascii="Times New Roman" w:hAnsi="Times New Roman" w:cs="Times New Roman"/>
                <w:sz w:val="24"/>
                <w:szCs w:val="24"/>
              </w:rPr>
              <w:t xml:space="preserve"> контракта) в реестр контрактов</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При заполнении в </w:t>
            </w:r>
            <w:r w:rsidRPr="00C34623">
              <w:rPr>
                <w:rFonts w:ascii="Times New Roman" w:hAnsi="Times New Roman" w:cs="Times New Roman"/>
                <w:sz w:val="24"/>
                <w:szCs w:val="24"/>
              </w:rPr>
              <w:t>пункте 6.1</w:t>
            </w:r>
            <w:r w:rsidRPr="00CB0FBB">
              <w:rPr>
                <w:rFonts w:ascii="Times New Roman" w:hAnsi="Times New Roman" w:cs="Times New Roman"/>
                <w:sz w:val="24"/>
                <w:szCs w:val="24"/>
              </w:rPr>
              <w:t xml:space="preserve"> настоящей информации вида документа </w:t>
            </w:r>
            <w:r>
              <w:rPr>
                <w:rFonts w:ascii="Times New Roman" w:hAnsi="Times New Roman" w:cs="Times New Roman"/>
                <w:sz w:val="24"/>
                <w:szCs w:val="24"/>
              </w:rPr>
              <w:t>«</w:t>
            </w:r>
            <w:r w:rsidRPr="00CB0FBB">
              <w:rPr>
                <w:rFonts w:ascii="Times New Roman" w:hAnsi="Times New Roman" w:cs="Times New Roman"/>
                <w:sz w:val="24"/>
                <w:szCs w:val="24"/>
              </w:rPr>
              <w:t>договор</w:t>
            </w:r>
            <w:r>
              <w:rPr>
                <w:rFonts w:ascii="Times New Roman" w:hAnsi="Times New Roman" w:cs="Times New Roman"/>
                <w:sz w:val="24"/>
                <w:szCs w:val="24"/>
              </w:rPr>
              <w:t>»</w:t>
            </w:r>
            <w:r w:rsidRPr="00CB0FBB">
              <w:rPr>
                <w:rFonts w:ascii="Times New Roman" w:hAnsi="Times New Roman" w:cs="Times New Roman"/>
                <w:sz w:val="24"/>
                <w:szCs w:val="24"/>
              </w:rPr>
              <w:t xml:space="preserve">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w:t>
            </w:r>
            <w:r>
              <w:rPr>
                <w:rFonts w:ascii="Times New Roman" w:hAnsi="Times New Roman" w:cs="Times New Roman"/>
                <w:sz w:val="24"/>
                <w:szCs w:val="24"/>
              </w:rPr>
              <w:t xml:space="preserve"> </w:t>
            </w:r>
            <w:r w:rsidRPr="00CB0FBB">
              <w:rPr>
                <w:rFonts w:ascii="Times New Roman" w:hAnsi="Times New Roman" w:cs="Times New Roman"/>
                <w:sz w:val="24"/>
                <w:szCs w:val="24"/>
              </w:rPr>
              <w:t>включения договора (контракта) в реестр контрактов</w:t>
            </w:r>
          </w:p>
        </w:tc>
      </w:tr>
      <w:tr w:rsidR="00BE44D6" w:rsidRPr="00CB0FBB" w:rsidTr="00BE44D6">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7.</w:t>
            </w:r>
            <w:r>
              <w:rPr>
                <w:rFonts w:ascii="Times New Roman" w:hAnsi="Times New Roman" w:cs="Times New Roman"/>
                <w:sz w:val="24"/>
                <w:szCs w:val="24"/>
              </w:rPr>
              <w:t> </w:t>
            </w:r>
            <w:r w:rsidRPr="00CB0FBB">
              <w:rPr>
                <w:rFonts w:ascii="Times New Roman" w:hAnsi="Times New Roman" w:cs="Times New Roman"/>
                <w:sz w:val="24"/>
                <w:szCs w:val="24"/>
              </w:rPr>
              <w:t xml:space="preserve">Реквизиты контрагента/взыскателя </w:t>
            </w:r>
            <w:r w:rsidRPr="00CB0FBB">
              <w:rPr>
                <w:rFonts w:ascii="Times New Roman" w:hAnsi="Times New Roman" w:cs="Times New Roman"/>
                <w:sz w:val="24"/>
                <w:szCs w:val="24"/>
              </w:rPr>
              <w:lastRenderedPageBreak/>
              <w:t>по исполнительному документу/решению налогового органа</w:t>
            </w:r>
          </w:p>
        </w:tc>
        <w:tc>
          <w:tcPr>
            <w:tcW w:w="5878" w:type="dxa"/>
          </w:tcPr>
          <w:p w:rsidR="00BE44D6" w:rsidRPr="00CB0FBB" w:rsidRDefault="00BE44D6" w:rsidP="00BE44D6">
            <w:pPr>
              <w:pStyle w:val="ConsPlusNormal"/>
              <w:rPr>
                <w:rFonts w:ascii="Times New Roman" w:hAnsi="Times New Roman" w:cs="Times New Roman"/>
                <w:sz w:val="24"/>
                <w:szCs w:val="24"/>
              </w:rPr>
            </w:pPr>
          </w:p>
        </w:tc>
      </w:tr>
      <w:tr w:rsidR="00BE44D6" w:rsidRPr="00CB0FBB" w:rsidTr="00BE44D6">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lastRenderedPageBreak/>
              <w:t>7.1.</w:t>
            </w:r>
            <w:r>
              <w:rPr>
                <w:rFonts w:ascii="Times New Roman" w:hAnsi="Times New Roman" w:cs="Times New Roman"/>
                <w:sz w:val="24"/>
                <w:szCs w:val="24"/>
              </w:rPr>
              <w:t> </w:t>
            </w:r>
            <w:r w:rsidRPr="00CB0FBB">
              <w:rPr>
                <w:rFonts w:ascii="Times New Roman" w:hAnsi="Times New Roman" w:cs="Times New Roman"/>
                <w:sz w:val="24"/>
                <w:szCs w:val="24"/>
              </w:rPr>
              <w:t>Наименование юридического лица/фамилия, имя, отчество физического лица</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наименование поставщика (подрядчика, исполнителя, получателя денежных средств) по документу-основанию (далее </w:t>
            </w:r>
            <w:r>
              <w:rPr>
                <w:rFonts w:ascii="Times New Roman" w:hAnsi="Times New Roman" w:cs="Times New Roman"/>
                <w:sz w:val="24"/>
                <w:szCs w:val="24"/>
              </w:rPr>
              <w:t>–</w:t>
            </w:r>
            <w:r w:rsidRPr="00CB0FBB">
              <w:rPr>
                <w:rFonts w:ascii="Times New Roman" w:hAnsi="Times New Roman" w:cs="Times New Roman"/>
                <w:sz w:val="24"/>
                <w:szCs w:val="24"/>
              </w:rPr>
              <w:t xml:space="preserve"> контрагент):</w:t>
            </w:r>
          </w:p>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 в соответствии со сведениями Единого государственного реестра юридических лиц (далее </w:t>
            </w:r>
            <w:r>
              <w:rPr>
                <w:rFonts w:ascii="Times New Roman" w:hAnsi="Times New Roman" w:cs="Times New Roman"/>
                <w:sz w:val="24"/>
                <w:szCs w:val="24"/>
              </w:rPr>
              <w:t>–</w:t>
            </w:r>
            <w:r w:rsidRPr="00CB0FBB">
              <w:rPr>
                <w:rFonts w:ascii="Times New Roman" w:hAnsi="Times New Roman" w:cs="Times New Roman"/>
                <w:sz w:val="24"/>
                <w:szCs w:val="24"/>
              </w:rPr>
              <w:t xml:space="preserve"> ЕГРЮЛ) по обязательствам, возникшим на основании </w:t>
            </w:r>
            <w:r>
              <w:rPr>
                <w:rFonts w:ascii="Times New Roman" w:hAnsi="Times New Roman" w:cs="Times New Roman"/>
                <w:sz w:val="24"/>
                <w:szCs w:val="24"/>
              </w:rPr>
              <w:t>муниципального</w:t>
            </w:r>
            <w:r w:rsidRPr="00CB0FBB">
              <w:rPr>
                <w:rFonts w:ascii="Times New Roman" w:hAnsi="Times New Roman" w:cs="Times New Roman"/>
                <w:sz w:val="24"/>
                <w:szCs w:val="24"/>
              </w:rPr>
              <w:t xml:space="preserve"> контракта (договора), сведения о котором подлежат включению в реестр контрактов,</w:t>
            </w:r>
          </w:p>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 на основании документа-основания по обязательствам, возникшим на основании </w:t>
            </w:r>
            <w:r>
              <w:rPr>
                <w:rFonts w:ascii="Times New Roman" w:hAnsi="Times New Roman" w:cs="Times New Roman"/>
                <w:sz w:val="24"/>
                <w:szCs w:val="24"/>
              </w:rPr>
              <w:t>муниципального</w:t>
            </w:r>
            <w:r w:rsidRPr="00CB0FBB">
              <w:rPr>
                <w:rFonts w:ascii="Times New Roman" w:hAnsi="Times New Roman" w:cs="Times New Roman"/>
                <w:sz w:val="24"/>
                <w:szCs w:val="24"/>
              </w:rPr>
              <w:t xml:space="preserve"> контракта (договора), сведения о котором не подлежат включению в реестр контрактов,</w:t>
            </w:r>
          </w:p>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фамилия, имя, отчество физического лица на основании документа-основания.</w:t>
            </w:r>
          </w:p>
          <w:p w:rsidR="00BE44D6"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Может указываться наименование администратора доходов </w:t>
            </w:r>
            <w:r>
              <w:rPr>
                <w:rFonts w:ascii="Times New Roman" w:hAnsi="Times New Roman" w:cs="Times New Roman"/>
                <w:sz w:val="24"/>
                <w:szCs w:val="24"/>
              </w:rPr>
              <w:t>городского</w:t>
            </w:r>
            <w:r w:rsidRPr="00CB0FBB">
              <w:rPr>
                <w:rFonts w:ascii="Times New Roman" w:hAnsi="Times New Roman" w:cs="Times New Roman"/>
                <w:sz w:val="24"/>
                <w:szCs w:val="24"/>
              </w:rPr>
              <w:t xml:space="preserve"> бюджета для перечисления неустоек (штрафов, пеней) при неисполнении поставщиком (подрядчиком, исполнителем) обязательств, предусмотренных контрактом (договором).</w:t>
            </w:r>
          </w:p>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BE44D6" w:rsidRPr="00CB0FBB" w:rsidTr="00BE44D6">
        <w:trPr>
          <w:trHeight w:val="3070"/>
        </w:trPr>
        <w:tc>
          <w:tcPr>
            <w:tcW w:w="3965" w:type="dxa"/>
          </w:tcPr>
          <w:p w:rsidR="00BE44D6" w:rsidRPr="00016518" w:rsidRDefault="00BE44D6" w:rsidP="00BE44D6">
            <w:pPr>
              <w:pStyle w:val="ConsPlusNormal"/>
              <w:jc w:val="both"/>
              <w:rPr>
                <w:rFonts w:ascii="Times New Roman" w:hAnsi="Times New Roman" w:cs="Times New Roman"/>
                <w:sz w:val="24"/>
                <w:szCs w:val="24"/>
              </w:rPr>
            </w:pPr>
            <w:bookmarkStart w:id="17" w:name="P455"/>
            <w:bookmarkEnd w:id="17"/>
            <w:r w:rsidRPr="00CB0FBB">
              <w:rPr>
                <w:rFonts w:ascii="Times New Roman" w:hAnsi="Times New Roman" w:cs="Times New Roman"/>
                <w:sz w:val="24"/>
                <w:szCs w:val="24"/>
              </w:rPr>
              <w:t>7.2.</w:t>
            </w:r>
            <w:r>
              <w:rPr>
                <w:rFonts w:ascii="Times New Roman" w:hAnsi="Times New Roman" w:cs="Times New Roman"/>
                <w:sz w:val="24"/>
                <w:szCs w:val="24"/>
              </w:rPr>
              <w:t> </w:t>
            </w:r>
            <w:r w:rsidRPr="00CB0FBB">
              <w:rPr>
                <w:rFonts w:ascii="Times New Roman" w:hAnsi="Times New Roman" w:cs="Times New Roman"/>
                <w:sz w:val="24"/>
                <w:szCs w:val="24"/>
              </w:rPr>
              <w:t>Идентификационный номер налогоплательщика (ИНН)</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ИНН контрагента в соответствии со сведениями ЕГРЮЛ или документом-основанием.</w:t>
            </w:r>
          </w:p>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Может указываться ИНН администратора доходов </w:t>
            </w:r>
            <w:r>
              <w:rPr>
                <w:rFonts w:ascii="Times New Roman" w:hAnsi="Times New Roman" w:cs="Times New Roman"/>
                <w:sz w:val="24"/>
                <w:szCs w:val="24"/>
              </w:rPr>
              <w:t>городского</w:t>
            </w:r>
            <w:r w:rsidRPr="00CB0FBB">
              <w:rPr>
                <w:rFonts w:ascii="Times New Roman" w:hAnsi="Times New Roman" w:cs="Times New Roman"/>
                <w:sz w:val="24"/>
                <w:szCs w:val="24"/>
              </w:rPr>
              <w:t xml:space="preserve"> бюджета для перечисления неустоек (штрафов, пеней) при неисполнении поставщиком (подрядчиком, исполнителем) обязательств, предусмотренных контрактом (договором).</w:t>
            </w:r>
          </w:p>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BE44D6" w:rsidRPr="00CB0FBB" w:rsidTr="00BE44D6">
        <w:tc>
          <w:tcPr>
            <w:tcW w:w="3965" w:type="dxa"/>
          </w:tcPr>
          <w:p w:rsidR="00BE44D6" w:rsidRPr="00CB0FBB" w:rsidRDefault="00BE44D6" w:rsidP="00BE44D6">
            <w:pPr>
              <w:pStyle w:val="ConsPlusNormal"/>
              <w:jc w:val="both"/>
              <w:rPr>
                <w:rFonts w:ascii="Times New Roman" w:hAnsi="Times New Roman" w:cs="Times New Roman"/>
                <w:sz w:val="24"/>
                <w:szCs w:val="24"/>
              </w:rPr>
            </w:pPr>
            <w:bookmarkStart w:id="18" w:name="P458"/>
            <w:bookmarkEnd w:id="18"/>
            <w:r w:rsidRPr="00CB0FBB">
              <w:rPr>
                <w:rFonts w:ascii="Times New Roman" w:hAnsi="Times New Roman" w:cs="Times New Roman"/>
                <w:sz w:val="24"/>
                <w:szCs w:val="24"/>
              </w:rPr>
              <w:t>7.3.</w:t>
            </w:r>
            <w:r>
              <w:rPr>
                <w:rFonts w:ascii="Times New Roman" w:hAnsi="Times New Roman" w:cs="Times New Roman"/>
                <w:sz w:val="24"/>
                <w:szCs w:val="24"/>
              </w:rPr>
              <w:t> </w:t>
            </w:r>
            <w:r w:rsidRPr="00CB0FBB">
              <w:rPr>
                <w:rFonts w:ascii="Times New Roman" w:hAnsi="Times New Roman" w:cs="Times New Roman"/>
                <w:sz w:val="24"/>
                <w:szCs w:val="24"/>
              </w:rPr>
              <w:t>Код причины постановки на учет в налоговом органе (КПП)</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или документом-основанием (при наличии).</w:t>
            </w:r>
          </w:p>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Может указываться КПП администратора доходов </w:t>
            </w:r>
            <w:r>
              <w:rPr>
                <w:rFonts w:ascii="Times New Roman" w:hAnsi="Times New Roman" w:cs="Times New Roman"/>
                <w:sz w:val="24"/>
                <w:szCs w:val="24"/>
              </w:rPr>
              <w:t>городского</w:t>
            </w:r>
            <w:r w:rsidRPr="00CB0FBB">
              <w:rPr>
                <w:rFonts w:ascii="Times New Roman" w:hAnsi="Times New Roman" w:cs="Times New Roman"/>
                <w:sz w:val="24"/>
                <w:szCs w:val="24"/>
              </w:rPr>
              <w:t xml:space="preserve"> бюджета для перечисления неустоек (штрафов, пеней) при неисполнении поставщиком (подрядчиком, исполнителем) обязательств, предусмотренных контрактом (договором).</w:t>
            </w:r>
          </w:p>
          <w:p w:rsidR="00BE44D6" w:rsidRPr="00CB0FBB" w:rsidRDefault="00BE44D6" w:rsidP="00BE44D6">
            <w:pPr>
              <w:pStyle w:val="ConsPlusNormal"/>
              <w:jc w:val="both"/>
              <w:rPr>
                <w:rFonts w:ascii="Times New Roman" w:hAnsi="Times New Roman" w:cs="Times New Roman"/>
                <w:sz w:val="24"/>
                <w:szCs w:val="24"/>
              </w:rPr>
            </w:pPr>
            <w:proofErr w:type="gramStart"/>
            <w:r w:rsidRPr="00CB0FBB">
              <w:rPr>
                <w:rFonts w:ascii="Times New Roman" w:hAnsi="Times New Roman" w:cs="Times New Roman"/>
                <w:sz w:val="24"/>
                <w:szCs w:val="24"/>
              </w:rPr>
              <w:lastRenderedPageBreak/>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BE44D6" w:rsidRPr="00CB0FBB" w:rsidTr="00BE44D6">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lastRenderedPageBreak/>
              <w:t>7.4.</w:t>
            </w:r>
            <w:r>
              <w:rPr>
                <w:rFonts w:ascii="Times New Roman" w:hAnsi="Times New Roman" w:cs="Times New Roman"/>
                <w:sz w:val="24"/>
                <w:szCs w:val="24"/>
              </w:rPr>
              <w:t> </w:t>
            </w:r>
            <w:r w:rsidRPr="00CB0FBB">
              <w:rPr>
                <w:rFonts w:ascii="Times New Roman" w:hAnsi="Times New Roman" w:cs="Times New Roman"/>
                <w:sz w:val="24"/>
                <w:szCs w:val="24"/>
              </w:rPr>
              <w:t>Код по Сводному реестру</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Код по Сводному реестру контрагента </w:t>
            </w:r>
            <w:r>
              <w:rPr>
                <w:rFonts w:ascii="Times New Roman" w:hAnsi="Times New Roman" w:cs="Times New Roman"/>
                <w:sz w:val="24"/>
                <w:szCs w:val="24"/>
              </w:rPr>
              <w:t>заполняется</w:t>
            </w:r>
            <w:r w:rsidRPr="00CB0FBB">
              <w:rPr>
                <w:rFonts w:ascii="Times New Roman" w:hAnsi="Times New Roman" w:cs="Times New Roman"/>
                <w:sz w:val="24"/>
                <w:szCs w:val="24"/>
              </w:rPr>
              <w:t xml:space="preserve"> автоматически </w:t>
            </w:r>
            <w:proofErr w:type="gramStart"/>
            <w:r w:rsidRPr="00CB0FBB">
              <w:rPr>
                <w:rFonts w:ascii="Times New Roman" w:hAnsi="Times New Roman" w:cs="Times New Roman"/>
                <w:sz w:val="24"/>
                <w:szCs w:val="24"/>
              </w:rPr>
              <w:t>в случае наличия информации о нем в Сводном реестре в соответствии с ИНН</w:t>
            </w:r>
            <w:proofErr w:type="gramEnd"/>
            <w:r w:rsidRPr="00CB0FBB">
              <w:rPr>
                <w:rFonts w:ascii="Times New Roman" w:hAnsi="Times New Roman" w:cs="Times New Roman"/>
                <w:sz w:val="24"/>
                <w:szCs w:val="24"/>
              </w:rPr>
              <w:t xml:space="preserve"> и КПП контрагента, указанным в </w:t>
            </w:r>
            <w:r w:rsidRPr="00C34623">
              <w:rPr>
                <w:rFonts w:ascii="Times New Roman" w:hAnsi="Times New Roman" w:cs="Times New Roman"/>
                <w:sz w:val="24"/>
                <w:szCs w:val="24"/>
              </w:rPr>
              <w:t>пунктах 7.2</w:t>
            </w:r>
            <w:r w:rsidRPr="00CB0FBB">
              <w:rPr>
                <w:rFonts w:ascii="Times New Roman" w:hAnsi="Times New Roman" w:cs="Times New Roman"/>
                <w:sz w:val="24"/>
                <w:szCs w:val="24"/>
              </w:rPr>
              <w:t xml:space="preserve"> и </w:t>
            </w:r>
            <w:r w:rsidRPr="00C34623">
              <w:rPr>
                <w:rFonts w:ascii="Times New Roman" w:hAnsi="Times New Roman" w:cs="Times New Roman"/>
                <w:sz w:val="24"/>
                <w:szCs w:val="24"/>
              </w:rPr>
              <w:t>7.3</w:t>
            </w:r>
            <w:r w:rsidRPr="00CB0FBB">
              <w:rPr>
                <w:rFonts w:ascii="Times New Roman" w:hAnsi="Times New Roman" w:cs="Times New Roman"/>
                <w:sz w:val="24"/>
                <w:szCs w:val="24"/>
              </w:rPr>
              <w:t xml:space="preserve"> настоящей информации</w:t>
            </w:r>
          </w:p>
        </w:tc>
      </w:tr>
      <w:tr w:rsidR="00BE44D6" w:rsidRPr="00CB0FBB" w:rsidTr="00BE44D6">
        <w:tc>
          <w:tcPr>
            <w:tcW w:w="3965" w:type="dxa"/>
          </w:tcPr>
          <w:p w:rsidR="00BE44D6" w:rsidRPr="00CB0FBB" w:rsidRDefault="00BE44D6" w:rsidP="00BE44D6">
            <w:pPr>
              <w:pStyle w:val="ConsPlusNormal"/>
              <w:jc w:val="both"/>
              <w:rPr>
                <w:rFonts w:ascii="Times New Roman" w:hAnsi="Times New Roman" w:cs="Times New Roman"/>
                <w:sz w:val="24"/>
                <w:szCs w:val="24"/>
              </w:rPr>
            </w:pPr>
            <w:bookmarkStart w:id="19" w:name="P463"/>
            <w:bookmarkEnd w:id="19"/>
            <w:r w:rsidRPr="00CB0FBB">
              <w:rPr>
                <w:rFonts w:ascii="Times New Roman" w:hAnsi="Times New Roman" w:cs="Times New Roman"/>
                <w:sz w:val="24"/>
                <w:szCs w:val="24"/>
              </w:rPr>
              <w:t>7.5.</w:t>
            </w:r>
            <w:r>
              <w:rPr>
                <w:rFonts w:ascii="Times New Roman" w:hAnsi="Times New Roman" w:cs="Times New Roman"/>
                <w:sz w:val="24"/>
                <w:szCs w:val="24"/>
              </w:rPr>
              <w:t> </w:t>
            </w:r>
            <w:r w:rsidRPr="00CB0FBB">
              <w:rPr>
                <w:rFonts w:ascii="Times New Roman" w:hAnsi="Times New Roman" w:cs="Times New Roman"/>
                <w:sz w:val="24"/>
                <w:szCs w:val="24"/>
              </w:rPr>
              <w:t>Номер лицевого счета (раздела на лицевом счете)</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w:t>
            </w:r>
            <w:r>
              <w:rPr>
                <w:rFonts w:ascii="Times New Roman" w:hAnsi="Times New Roman" w:cs="Times New Roman"/>
                <w:sz w:val="24"/>
                <w:szCs w:val="24"/>
              </w:rPr>
              <w:t>муниципального образования</w:t>
            </w:r>
            <w:r w:rsidRPr="00CB0FBB">
              <w:rPr>
                <w:rFonts w:ascii="Times New Roman" w:hAnsi="Times New Roman" w:cs="Times New Roman"/>
                <w:sz w:val="24"/>
                <w:szCs w:val="24"/>
              </w:rPr>
              <w:t>), может указываться номер лицевого счета контрагента в соответствии с документом-основанием.</w:t>
            </w:r>
          </w:p>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Может указываться номер лицевого счета администратора доходов </w:t>
            </w:r>
            <w:r>
              <w:rPr>
                <w:rFonts w:ascii="Times New Roman" w:hAnsi="Times New Roman" w:cs="Times New Roman"/>
                <w:sz w:val="24"/>
                <w:szCs w:val="24"/>
              </w:rPr>
              <w:t>городского</w:t>
            </w:r>
            <w:r w:rsidRPr="00CB0FBB">
              <w:rPr>
                <w:rFonts w:ascii="Times New Roman" w:hAnsi="Times New Roman" w:cs="Times New Roman"/>
                <w:sz w:val="24"/>
                <w:szCs w:val="24"/>
              </w:rPr>
              <w:t xml:space="preserve"> бюджета для перечисления неустоек (штрафов, пеней) при неисполнении поставщиком (подрядчиком, исполнителем) обязательств, предусмотренных контрактом (договором).</w:t>
            </w:r>
          </w:p>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Аналитический номер раздела на лицевом счете может указываться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BE44D6" w:rsidRPr="00CB0FBB" w:rsidTr="00BE44D6">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7.6.</w:t>
            </w:r>
            <w:r>
              <w:rPr>
                <w:rFonts w:ascii="Times New Roman" w:hAnsi="Times New Roman" w:cs="Times New Roman"/>
                <w:sz w:val="24"/>
                <w:szCs w:val="24"/>
              </w:rPr>
              <w:t> </w:t>
            </w:r>
            <w:r w:rsidRPr="00CB0FBB">
              <w:rPr>
                <w:rFonts w:ascii="Times New Roman" w:hAnsi="Times New Roman" w:cs="Times New Roman"/>
                <w:sz w:val="24"/>
                <w:szCs w:val="24"/>
              </w:rPr>
              <w:t>Номер банковского (казначейского) счета</w:t>
            </w:r>
          </w:p>
        </w:tc>
        <w:tc>
          <w:tcPr>
            <w:tcW w:w="5878" w:type="dxa"/>
          </w:tcPr>
          <w:p w:rsidR="00BE44D6"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Может указываться номер банковского (казначейского) счета контрагента.</w:t>
            </w:r>
          </w:p>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Может указываться номер казначейского счета администратора доходов </w:t>
            </w:r>
            <w:r>
              <w:rPr>
                <w:rFonts w:ascii="Times New Roman" w:hAnsi="Times New Roman" w:cs="Times New Roman"/>
                <w:sz w:val="24"/>
                <w:szCs w:val="24"/>
              </w:rPr>
              <w:t>городского</w:t>
            </w:r>
            <w:r w:rsidRPr="00CB0FBB">
              <w:rPr>
                <w:rFonts w:ascii="Times New Roman" w:hAnsi="Times New Roman" w:cs="Times New Roman"/>
                <w:sz w:val="24"/>
                <w:szCs w:val="24"/>
              </w:rPr>
              <w:t xml:space="preserve"> бюджета для перечисления неустоек (штрафов, пеней) при неисполнении поставщиком (подрядчиком, исполнителем) обязательств, предусмотренных контрактом (договором)</w:t>
            </w:r>
          </w:p>
        </w:tc>
      </w:tr>
      <w:tr w:rsidR="00BE44D6" w:rsidRPr="00CB0FBB" w:rsidTr="00BE44D6">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7.7.</w:t>
            </w:r>
            <w:r>
              <w:rPr>
                <w:rFonts w:ascii="Times New Roman" w:hAnsi="Times New Roman" w:cs="Times New Roman"/>
                <w:sz w:val="24"/>
                <w:szCs w:val="24"/>
              </w:rPr>
              <w:t> </w:t>
            </w:r>
            <w:r w:rsidRPr="00CB0FBB">
              <w:rPr>
                <w:rFonts w:ascii="Times New Roman" w:hAnsi="Times New Roman" w:cs="Times New Roman"/>
                <w:sz w:val="24"/>
                <w:szCs w:val="24"/>
              </w:rPr>
              <w:t>Наименование банка (иной организации), в которо</w:t>
            </w:r>
            <w:proofErr w:type="gramStart"/>
            <w:r w:rsidRPr="00CB0FBB">
              <w:rPr>
                <w:rFonts w:ascii="Times New Roman" w:hAnsi="Times New Roman" w:cs="Times New Roman"/>
                <w:sz w:val="24"/>
                <w:szCs w:val="24"/>
              </w:rPr>
              <w:t>м(</w:t>
            </w:r>
            <w:proofErr w:type="gramEnd"/>
            <w:r w:rsidRPr="00CB0FBB">
              <w:rPr>
                <w:rFonts w:ascii="Times New Roman" w:hAnsi="Times New Roman" w:cs="Times New Roman"/>
                <w:sz w:val="24"/>
                <w:szCs w:val="24"/>
              </w:rPr>
              <w:t>-ой) открыт счет контрагенту</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Может указываться наименование банка контрагента или территориального органа Федерального казначейства</w:t>
            </w:r>
          </w:p>
        </w:tc>
      </w:tr>
      <w:tr w:rsidR="00BE44D6" w:rsidRPr="00CB0FBB" w:rsidTr="00BE44D6">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7.8.</w:t>
            </w:r>
            <w:r>
              <w:rPr>
                <w:rFonts w:ascii="Times New Roman" w:hAnsi="Times New Roman" w:cs="Times New Roman"/>
                <w:sz w:val="24"/>
                <w:szCs w:val="24"/>
              </w:rPr>
              <w:t> </w:t>
            </w:r>
            <w:r w:rsidRPr="00CB0FBB">
              <w:rPr>
                <w:rFonts w:ascii="Times New Roman" w:hAnsi="Times New Roman" w:cs="Times New Roman"/>
                <w:sz w:val="24"/>
                <w:szCs w:val="24"/>
              </w:rPr>
              <w:t>БИК банка</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Может у</w:t>
            </w:r>
            <w:r>
              <w:rPr>
                <w:rFonts w:ascii="Times New Roman" w:hAnsi="Times New Roman" w:cs="Times New Roman"/>
                <w:sz w:val="24"/>
                <w:szCs w:val="24"/>
              </w:rPr>
              <w:t>казываться БИК банка контрагента</w:t>
            </w:r>
          </w:p>
        </w:tc>
      </w:tr>
      <w:tr w:rsidR="00BE44D6" w:rsidRPr="00CB0FBB" w:rsidTr="00BE44D6">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7.9.</w:t>
            </w:r>
            <w:r>
              <w:rPr>
                <w:rFonts w:ascii="Times New Roman" w:hAnsi="Times New Roman" w:cs="Times New Roman"/>
                <w:sz w:val="24"/>
                <w:szCs w:val="24"/>
              </w:rPr>
              <w:t> </w:t>
            </w:r>
            <w:r w:rsidRPr="00CB0FBB">
              <w:rPr>
                <w:rFonts w:ascii="Times New Roman" w:hAnsi="Times New Roman" w:cs="Times New Roman"/>
                <w:sz w:val="24"/>
                <w:szCs w:val="24"/>
              </w:rPr>
              <w:t>Корреспондентский счет банка</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Может указываться корреспондентский счет банка контрагента</w:t>
            </w:r>
          </w:p>
        </w:tc>
      </w:tr>
      <w:tr w:rsidR="00BE44D6" w:rsidRPr="00CB0FBB" w:rsidTr="00BE44D6">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8.</w:t>
            </w:r>
            <w:r>
              <w:rPr>
                <w:rFonts w:ascii="Times New Roman" w:hAnsi="Times New Roman" w:cs="Times New Roman"/>
                <w:sz w:val="24"/>
                <w:szCs w:val="24"/>
              </w:rPr>
              <w:t> </w:t>
            </w:r>
            <w:r w:rsidRPr="00CB0FBB">
              <w:rPr>
                <w:rFonts w:ascii="Times New Roman" w:hAnsi="Times New Roman" w:cs="Times New Roman"/>
                <w:sz w:val="24"/>
                <w:szCs w:val="24"/>
              </w:rPr>
              <w:t>Расшифровка обязательства</w:t>
            </w:r>
          </w:p>
        </w:tc>
        <w:tc>
          <w:tcPr>
            <w:tcW w:w="5878" w:type="dxa"/>
          </w:tcPr>
          <w:p w:rsidR="00BE44D6" w:rsidRPr="00CB0FBB" w:rsidRDefault="00BE44D6" w:rsidP="00BE44D6">
            <w:pPr>
              <w:pStyle w:val="ConsPlusNormal"/>
              <w:rPr>
                <w:rFonts w:ascii="Times New Roman" w:hAnsi="Times New Roman" w:cs="Times New Roman"/>
                <w:sz w:val="24"/>
                <w:szCs w:val="24"/>
              </w:rPr>
            </w:pPr>
          </w:p>
        </w:tc>
      </w:tr>
      <w:tr w:rsidR="00BE44D6" w:rsidRPr="00CB0FBB" w:rsidTr="00BE44D6">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8.1.</w:t>
            </w:r>
            <w:r>
              <w:rPr>
                <w:rFonts w:ascii="Times New Roman" w:hAnsi="Times New Roman" w:cs="Times New Roman"/>
                <w:sz w:val="24"/>
                <w:szCs w:val="24"/>
              </w:rPr>
              <w:t> </w:t>
            </w:r>
            <w:r w:rsidRPr="00CB0FBB">
              <w:rPr>
                <w:rFonts w:ascii="Times New Roman" w:hAnsi="Times New Roman" w:cs="Times New Roman"/>
                <w:sz w:val="24"/>
                <w:szCs w:val="24"/>
              </w:rPr>
              <w:t xml:space="preserve">Наименование объекта </w:t>
            </w:r>
            <w:r w:rsidRPr="00CB0FBB">
              <w:rPr>
                <w:rFonts w:ascii="Times New Roman" w:hAnsi="Times New Roman" w:cs="Times New Roman"/>
                <w:sz w:val="24"/>
                <w:szCs w:val="24"/>
              </w:rPr>
              <w:lastRenderedPageBreak/>
              <w:t>капитального строительства или объекта недвижимого имущества (мероприятия по информатизации)</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lastRenderedPageBreak/>
              <w:t xml:space="preserve">Может указываться наименование объекта </w:t>
            </w:r>
            <w:r w:rsidRPr="00CB0FBB">
              <w:rPr>
                <w:rFonts w:ascii="Times New Roman" w:hAnsi="Times New Roman" w:cs="Times New Roman"/>
                <w:sz w:val="24"/>
                <w:szCs w:val="24"/>
              </w:rPr>
              <w:lastRenderedPageBreak/>
              <w:t>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(при наличии)</w:t>
            </w:r>
          </w:p>
        </w:tc>
      </w:tr>
      <w:tr w:rsidR="00BE44D6" w:rsidRPr="00CB0FBB" w:rsidTr="00BE44D6">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lastRenderedPageBreak/>
              <w:t>8.2.</w:t>
            </w:r>
            <w:r>
              <w:rPr>
                <w:rFonts w:ascii="Times New Roman" w:hAnsi="Times New Roman" w:cs="Times New Roman"/>
                <w:sz w:val="24"/>
                <w:szCs w:val="24"/>
              </w:rPr>
              <w:t> </w:t>
            </w:r>
            <w:r w:rsidRPr="00CB0FBB">
              <w:rPr>
                <w:rFonts w:ascii="Times New Roman" w:hAnsi="Times New Roman" w:cs="Times New Roman"/>
                <w:sz w:val="24"/>
                <w:szCs w:val="24"/>
              </w:rPr>
              <w:t>Уникальный код объекта капитального строительства или объекта недвижимого имущества (мероприятия по информатизации)</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Может указываться уникальный код объекта капитального строительства или объекта недвижимого имущества (при наличии)</w:t>
            </w:r>
          </w:p>
        </w:tc>
      </w:tr>
      <w:tr w:rsidR="00BE44D6" w:rsidRPr="00CB0FBB" w:rsidTr="00BE44D6">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8.3</w:t>
            </w:r>
            <w:r>
              <w:rPr>
                <w:rFonts w:ascii="Times New Roman" w:hAnsi="Times New Roman" w:cs="Times New Roman"/>
                <w:sz w:val="24"/>
                <w:szCs w:val="24"/>
              </w:rPr>
              <w:t>. </w:t>
            </w:r>
            <w:r w:rsidRPr="00CB0FBB">
              <w:rPr>
                <w:rFonts w:ascii="Times New Roman" w:hAnsi="Times New Roman" w:cs="Times New Roman"/>
                <w:sz w:val="24"/>
                <w:szCs w:val="24"/>
              </w:rPr>
              <w:t>Наименование вида средств</w:t>
            </w:r>
          </w:p>
        </w:tc>
        <w:tc>
          <w:tcPr>
            <w:tcW w:w="5878" w:type="dxa"/>
          </w:tcPr>
          <w:p w:rsidR="00BE44D6"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BE44D6" w:rsidRPr="00CB0FBB" w:rsidTr="00BE44D6">
        <w:tc>
          <w:tcPr>
            <w:tcW w:w="3965" w:type="dxa"/>
          </w:tcPr>
          <w:p w:rsidR="00BE44D6" w:rsidRPr="00D2776E"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8.4.</w:t>
            </w:r>
            <w:r>
              <w:rPr>
                <w:rFonts w:ascii="Times New Roman" w:hAnsi="Times New Roman" w:cs="Times New Roman"/>
                <w:sz w:val="24"/>
                <w:szCs w:val="24"/>
              </w:rPr>
              <w:t> </w:t>
            </w:r>
            <w:r w:rsidRPr="00CB0FBB">
              <w:rPr>
                <w:rFonts w:ascii="Times New Roman" w:hAnsi="Times New Roman" w:cs="Times New Roman"/>
                <w:sz w:val="24"/>
                <w:szCs w:val="24"/>
              </w:rPr>
              <w:t>Код по БК</w:t>
            </w:r>
          </w:p>
        </w:tc>
        <w:tc>
          <w:tcPr>
            <w:tcW w:w="5878" w:type="dxa"/>
          </w:tcPr>
          <w:p w:rsidR="00BE44D6"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код классификации расходов </w:t>
            </w:r>
            <w:r>
              <w:rPr>
                <w:rFonts w:ascii="Times New Roman" w:hAnsi="Times New Roman" w:cs="Times New Roman"/>
                <w:sz w:val="24"/>
                <w:szCs w:val="24"/>
              </w:rPr>
              <w:t>городского</w:t>
            </w:r>
            <w:r w:rsidRPr="00CB0FBB">
              <w:rPr>
                <w:rFonts w:ascii="Times New Roman" w:hAnsi="Times New Roman" w:cs="Times New Roman"/>
                <w:sz w:val="24"/>
                <w:szCs w:val="24"/>
              </w:rPr>
              <w:t xml:space="preserve"> бюджета в соответствии с предметом документа-основания.</w:t>
            </w:r>
          </w:p>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на основании информации, представленной должником</w:t>
            </w:r>
          </w:p>
        </w:tc>
      </w:tr>
      <w:tr w:rsidR="00BE44D6" w:rsidRPr="00CB0FBB" w:rsidTr="00BE44D6">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8.5.</w:t>
            </w:r>
            <w:r>
              <w:rPr>
                <w:rFonts w:ascii="Times New Roman" w:hAnsi="Times New Roman" w:cs="Times New Roman"/>
                <w:sz w:val="24"/>
                <w:szCs w:val="24"/>
              </w:rPr>
              <w:t> </w:t>
            </w:r>
            <w:r w:rsidRPr="00CB0FBB">
              <w:rPr>
                <w:rFonts w:ascii="Times New Roman" w:hAnsi="Times New Roman" w:cs="Times New Roman"/>
                <w:sz w:val="24"/>
                <w:szCs w:val="24"/>
              </w:rPr>
              <w:t>Признак безусловности обязательства</w:t>
            </w:r>
          </w:p>
        </w:tc>
        <w:tc>
          <w:tcPr>
            <w:tcW w:w="5878" w:type="dxa"/>
          </w:tcPr>
          <w:p w:rsidR="00BE44D6"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значение </w:t>
            </w:r>
            <w:r>
              <w:rPr>
                <w:rFonts w:ascii="Times New Roman" w:hAnsi="Times New Roman" w:cs="Times New Roman"/>
                <w:sz w:val="24"/>
                <w:szCs w:val="24"/>
              </w:rPr>
              <w:t>«</w:t>
            </w:r>
            <w:r w:rsidRPr="00CB0FBB">
              <w:rPr>
                <w:rFonts w:ascii="Times New Roman" w:hAnsi="Times New Roman" w:cs="Times New Roman"/>
                <w:sz w:val="24"/>
                <w:szCs w:val="24"/>
              </w:rPr>
              <w:t>безусловное</w:t>
            </w:r>
            <w:r>
              <w:rPr>
                <w:rFonts w:ascii="Times New Roman" w:hAnsi="Times New Roman" w:cs="Times New Roman"/>
                <w:sz w:val="24"/>
                <w:szCs w:val="24"/>
              </w:rPr>
              <w:t>»</w:t>
            </w:r>
            <w:r w:rsidRPr="00CB0FBB">
              <w:rPr>
                <w:rFonts w:ascii="Times New Roman" w:hAnsi="Times New Roman" w:cs="Times New Roman"/>
                <w:sz w:val="24"/>
                <w:szCs w:val="24"/>
              </w:rPr>
              <w:t xml:space="preserve">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BE44D6"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значение </w:t>
            </w:r>
            <w:r>
              <w:rPr>
                <w:rFonts w:ascii="Times New Roman" w:hAnsi="Times New Roman" w:cs="Times New Roman"/>
                <w:sz w:val="24"/>
                <w:szCs w:val="24"/>
              </w:rPr>
              <w:t>«</w:t>
            </w:r>
            <w:r w:rsidRPr="00CB0FBB">
              <w:rPr>
                <w:rFonts w:ascii="Times New Roman" w:hAnsi="Times New Roman" w:cs="Times New Roman"/>
                <w:sz w:val="24"/>
                <w:szCs w:val="24"/>
              </w:rPr>
              <w:t>безусловное</w:t>
            </w:r>
            <w:r>
              <w:rPr>
                <w:rFonts w:ascii="Times New Roman" w:hAnsi="Times New Roman" w:cs="Times New Roman"/>
                <w:sz w:val="24"/>
                <w:szCs w:val="24"/>
              </w:rPr>
              <w:t>»</w:t>
            </w:r>
            <w:r w:rsidRPr="00CB0FBB">
              <w:rPr>
                <w:rFonts w:ascii="Times New Roman" w:hAnsi="Times New Roman" w:cs="Times New Roman"/>
                <w:sz w:val="24"/>
                <w:szCs w:val="24"/>
              </w:rPr>
              <w:t xml:space="preserve"> при заполнении в </w:t>
            </w:r>
            <w:r w:rsidRPr="00C34623">
              <w:rPr>
                <w:rFonts w:ascii="Times New Roman" w:hAnsi="Times New Roman" w:cs="Times New Roman"/>
                <w:sz w:val="24"/>
                <w:szCs w:val="24"/>
              </w:rPr>
              <w:t>пункте 6.1</w:t>
            </w:r>
            <w:r w:rsidRPr="00CB0FBB">
              <w:rPr>
                <w:rFonts w:ascii="Times New Roman" w:hAnsi="Times New Roman" w:cs="Times New Roman"/>
                <w:sz w:val="24"/>
                <w:szCs w:val="24"/>
              </w:rPr>
              <w:t xml:space="preserve"> настоящей информации значения </w:t>
            </w:r>
            <w:r>
              <w:rPr>
                <w:rFonts w:ascii="Times New Roman" w:hAnsi="Times New Roman" w:cs="Times New Roman"/>
                <w:sz w:val="24"/>
                <w:szCs w:val="24"/>
              </w:rPr>
              <w:t>«</w:t>
            </w:r>
            <w:r w:rsidRPr="00CB0FBB">
              <w:rPr>
                <w:rFonts w:ascii="Times New Roman" w:hAnsi="Times New Roman" w:cs="Times New Roman"/>
                <w:sz w:val="24"/>
                <w:szCs w:val="24"/>
              </w:rPr>
              <w:t>соглашение</w:t>
            </w:r>
            <w:r>
              <w:rPr>
                <w:rFonts w:ascii="Times New Roman" w:hAnsi="Times New Roman" w:cs="Times New Roman"/>
                <w:sz w:val="24"/>
                <w:szCs w:val="24"/>
              </w:rPr>
              <w:t>»</w:t>
            </w:r>
            <w:r w:rsidRPr="00CB0FBB">
              <w:rPr>
                <w:rFonts w:ascii="Times New Roman" w:hAnsi="Times New Roman" w:cs="Times New Roman"/>
                <w:sz w:val="24"/>
                <w:szCs w:val="24"/>
              </w:rPr>
              <w:t xml:space="preserve"> или </w:t>
            </w:r>
            <w:r>
              <w:rPr>
                <w:rFonts w:ascii="Times New Roman" w:hAnsi="Times New Roman" w:cs="Times New Roman"/>
                <w:sz w:val="24"/>
                <w:szCs w:val="24"/>
              </w:rPr>
              <w:t>«</w:t>
            </w:r>
            <w:r w:rsidRPr="00CB0FBB">
              <w:rPr>
                <w:rFonts w:ascii="Times New Roman" w:hAnsi="Times New Roman" w:cs="Times New Roman"/>
                <w:sz w:val="24"/>
                <w:szCs w:val="24"/>
              </w:rPr>
              <w:t>нормативный правовой акт</w:t>
            </w:r>
            <w:r>
              <w:rPr>
                <w:rFonts w:ascii="Times New Roman" w:hAnsi="Times New Roman" w:cs="Times New Roman"/>
                <w:sz w:val="24"/>
                <w:szCs w:val="24"/>
              </w:rPr>
              <w:t>»</w:t>
            </w:r>
            <w:r w:rsidRPr="00CB0FBB">
              <w:rPr>
                <w:rFonts w:ascii="Times New Roman" w:hAnsi="Times New Roman" w:cs="Times New Roman"/>
                <w:sz w:val="24"/>
                <w:szCs w:val="24"/>
              </w:rPr>
              <w:t>.</w:t>
            </w:r>
          </w:p>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значение </w:t>
            </w:r>
            <w:r>
              <w:rPr>
                <w:rFonts w:ascii="Times New Roman" w:hAnsi="Times New Roman" w:cs="Times New Roman"/>
                <w:sz w:val="24"/>
                <w:szCs w:val="24"/>
              </w:rPr>
              <w:t>«</w:t>
            </w:r>
            <w:r w:rsidRPr="00CB0FBB">
              <w:rPr>
                <w:rFonts w:ascii="Times New Roman" w:hAnsi="Times New Roman" w:cs="Times New Roman"/>
                <w:sz w:val="24"/>
                <w:szCs w:val="24"/>
              </w:rPr>
              <w:t>условное</w:t>
            </w:r>
            <w:r>
              <w:rPr>
                <w:rFonts w:ascii="Times New Roman" w:hAnsi="Times New Roman" w:cs="Times New Roman"/>
                <w:sz w:val="24"/>
                <w:szCs w:val="24"/>
              </w:rPr>
              <w:t>»</w:t>
            </w:r>
            <w:r w:rsidRPr="00CB0FBB">
              <w:rPr>
                <w:rFonts w:ascii="Times New Roman" w:hAnsi="Times New Roman" w:cs="Times New Roman"/>
                <w:sz w:val="24"/>
                <w:szCs w:val="24"/>
              </w:rPr>
              <w:t xml:space="preserve">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BE44D6" w:rsidRPr="00CB0FBB" w:rsidTr="00BE44D6">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8.6.</w:t>
            </w:r>
            <w:r>
              <w:rPr>
                <w:rFonts w:ascii="Times New Roman" w:hAnsi="Times New Roman" w:cs="Times New Roman"/>
                <w:sz w:val="24"/>
                <w:szCs w:val="24"/>
              </w:rPr>
              <w:t> </w:t>
            </w:r>
            <w:r w:rsidRPr="00CB0FBB">
              <w:rPr>
                <w:rFonts w:ascii="Times New Roman" w:hAnsi="Times New Roman" w:cs="Times New Roman"/>
                <w:sz w:val="24"/>
                <w:szCs w:val="24"/>
              </w:rPr>
              <w:t>Сумма исполненного обязательства прошлых лет в валюте Российской Федерации</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BE44D6" w:rsidRPr="00CB0FBB" w:rsidTr="00BE44D6">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8.7.</w:t>
            </w:r>
            <w:r>
              <w:rPr>
                <w:rFonts w:ascii="Times New Roman" w:hAnsi="Times New Roman" w:cs="Times New Roman"/>
                <w:sz w:val="24"/>
                <w:szCs w:val="24"/>
              </w:rPr>
              <w:t> </w:t>
            </w:r>
            <w:r w:rsidRPr="00CB0FBB">
              <w:rPr>
                <w:rFonts w:ascii="Times New Roman" w:hAnsi="Times New Roman" w:cs="Times New Roman"/>
                <w:sz w:val="24"/>
                <w:szCs w:val="24"/>
              </w:rPr>
              <w:t xml:space="preserve">Сумма неисполненного </w:t>
            </w:r>
            <w:r w:rsidRPr="00CB0FBB">
              <w:rPr>
                <w:rFonts w:ascii="Times New Roman" w:hAnsi="Times New Roman" w:cs="Times New Roman"/>
                <w:sz w:val="24"/>
                <w:szCs w:val="24"/>
              </w:rPr>
              <w:lastRenderedPageBreak/>
              <w:t>обязательства прошлых лет в валюте Российской Федерации</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lastRenderedPageBreak/>
              <w:t xml:space="preserve">При внесении изменения в бюджетное обязательство, </w:t>
            </w:r>
            <w:r w:rsidRPr="00CB0FBB">
              <w:rPr>
                <w:rFonts w:ascii="Times New Roman" w:hAnsi="Times New Roman" w:cs="Times New Roman"/>
                <w:sz w:val="24"/>
                <w:szCs w:val="24"/>
              </w:rPr>
              <w:lastRenderedPageBreak/>
              <w:t>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BE44D6" w:rsidRPr="00CB0FBB" w:rsidTr="00BE44D6">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lastRenderedPageBreak/>
              <w:t>8.8.</w:t>
            </w:r>
            <w:r>
              <w:rPr>
                <w:rFonts w:ascii="Times New Roman" w:hAnsi="Times New Roman" w:cs="Times New Roman"/>
                <w:sz w:val="24"/>
                <w:szCs w:val="24"/>
              </w:rPr>
              <w:t> </w:t>
            </w:r>
            <w:r w:rsidRPr="00CB0FBB">
              <w:rPr>
                <w:rFonts w:ascii="Times New Roman" w:hAnsi="Times New Roman" w:cs="Times New Roman"/>
                <w:sz w:val="24"/>
                <w:szCs w:val="24"/>
              </w:rPr>
              <w:t xml:space="preserve">Сумма на 20__ текущий финансовый год в валюте Российской Федерации с помесячной разбивкой </w:t>
            </w:r>
          </w:p>
        </w:tc>
        <w:tc>
          <w:tcPr>
            <w:tcW w:w="5878" w:type="dxa"/>
          </w:tcPr>
          <w:p w:rsidR="00BE44D6"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принятия нормативного правового акта о предоставлении субсидии юридическому лицу,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rsidR="00BE44D6"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В случае постановки на учет (изменения) бюджетного обязательства, возникшего на основании </w:t>
            </w:r>
            <w:r>
              <w:rPr>
                <w:rFonts w:ascii="Times New Roman" w:hAnsi="Times New Roman" w:cs="Times New Roman"/>
                <w:sz w:val="24"/>
                <w:szCs w:val="24"/>
              </w:rPr>
              <w:t>муниципального</w:t>
            </w:r>
            <w:r w:rsidRPr="00CB0FBB">
              <w:rPr>
                <w:rFonts w:ascii="Times New Roman" w:hAnsi="Times New Roman" w:cs="Times New Roman"/>
                <w:sz w:val="24"/>
                <w:szCs w:val="24"/>
              </w:rPr>
              <w:t xml:space="preserve"> контракта (договора), указывается график платежей с помесячной разбивкой текущего года исполнения контракта.</w:t>
            </w:r>
          </w:p>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BE44D6" w:rsidRPr="00CB0FBB" w:rsidTr="00BE44D6">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8.9.</w:t>
            </w:r>
            <w:r>
              <w:rPr>
                <w:rFonts w:ascii="Times New Roman" w:hAnsi="Times New Roman" w:cs="Times New Roman"/>
                <w:sz w:val="24"/>
                <w:szCs w:val="24"/>
              </w:rPr>
              <w:t> </w:t>
            </w:r>
            <w:r w:rsidRPr="00CB0FBB">
              <w:rPr>
                <w:rFonts w:ascii="Times New Roman" w:hAnsi="Times New Roman" w:cs="Times New Roman"/>
                <w:sz w:val="24"/>
                <w:szCs w:val="24"/>
              </w:rPr>
              <w:t>Сумма в валюте Российской Федерации на плановый период и за пределами планового периода</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принятия нормативного правового акта о предоставлении субсидии юридическому лицу, указывается размер субсидии, бюджетных инвестиций с точностью до второго знака после запятой.</w:t>
            </w:r>
          </w:p>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В случае постановки на учет (изменения) бюджетного обязательства, возникшего на основании </w:t>
            </w:r>
            <w:r>
              <w:rPr>
                <w:rFonts w:ascii="Times New Roman" w:hAnsi="Times New Roman" w:cs="Times New Roman"/>
                <w:sz w:val="24"/>
                <w:szCs w:val="24"/>
              </w:rPr>
              <w:t>муниципального</w:t>
            </w:r>
            <w:r w:rsidRPr="00CB0FBB">
              <w:rPr>
                <w:rFonts w:ascii="Times New Roman" w:hAnsi="Times New Roman" w:cs="Times New Roman"/>
                <w:sz w:val="24"/>
                <w:szCs w:val="24"/>
              </w:rPr>
              <w:t xml:space="preserve"> контракта (договора), указывается график платежей по </w:t>
            </w:r>
            <w:r>
              <w:rPr>
                <w:rFonts w:ascii="Times New Roman" w:hAnsi="Times New Roman" w:cs="Times New Roman"/>
                <w:sz w:val="24"/>
                <w:szCs w:val="24"/>
              </w:rPr>
              <w:t>муниципальному</w:t>
            </w:r>
            <w:r w:rsidRPr="00CB0FBB">
              <w:rPr>
                <w:rFonts w:ascii="Times New Roman" w:hAnsi="Times New Roman" w:cs="Times New Roman"/>
                <w:sz w:val="24"/>
                <w:szCs w:val="24"/>
              </w:rPr>
              <w:t xml:space="preserve"> контракту (договору) в валюте Российской Федерации с годовой периодичностью.</w:t>
            </w:r>
          </w:p>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CB0FBB">
              <w:rPr>
                <w:rFonts w:ascii="Times New Roman" w:hAnsi="Times New Roman" w:cs="Times New Roman"/>
                <w:sz w:val="24"/>
                <w:szCs w:val="24"/>
              </w:rPr>
              <w:t>последующие</w:t>
            </w:r>
            <w:proofErr w:type="gramEnd"/>
            <w:r w:rsidRPr="00CB0FBB">
              <w:rPr>
                <w:rFonts w:ascii="Times New Roman" w:hAnsi="Times New Roman" w:cs="Times New Roman"/>
                <w:sz w:val="24"/>
                <w:szCs w:val="24"/>
              </w:rPr>
              <w:t xml:space="preserve"> года</w:t>
            </w:r>
          </w:p>
        </w:tc>
      </w:tr>
      <w:tr w:rsidR="00BE44D6" w:rsidRPr="00CB0FBB" w:rsidTr="00BE44D6">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8.10.</w:t>
            </w:r>
            <w:r>
              <w:rPr>
                <w:rFonts w:ascii="Times New Roman" w:hAnsi="Times New Roman" w:cs="Times New Roman"/>
                <w:sz w:val="24"/>
                <w:szCs w:val="24"/>
              </w:rPr>
              <w:t> </w:t>
            </w:r>
            <w:r w:rsidRPr="00CB0FBB">
              <w:rPr>
                <w:rFonts w:ascii="Times New Roman" w:hAnsi="Times New Roman" w:cs="Times New Roman"/>
                <w:sz w:val="24"/>
                <w:szCs w:val="24"/>
              </w:rPr>
              <w:t>Дата выплаты по исполнительному документу</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BE44D6" w:rsidRPr="00CB0FBB" w:rsidTr="00BE44D6">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8.11.</w:t>
            </w:r>
            <w:r>
              <w:rPr>
                <w:rFonts w:ascii="Times New Roman" w:hAnsi="Times New Roman" w:cs="Times New Roman"/>
                <w:sz w:val="24"/>
                <w:szCs w:val="24"/>
              </w:rPr>
              <w:t> </w:t>
            </w:r>
            <w:r w:rsidRPr="00CB0FBB">
              <w:rPr>
                <w:rFonts w:ascii="Times New Roman" w:hAnsi="Times New Roman" w:cs="Times New Roman"/>
                <w:sz w:val="24"/>
                <w:szCs w:val="24"/>
              </w:rPr>
              <w:t>Аналитический код</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w:t>
            </w:r>
            <w:r w:rsidRPr="00CB0FBB">
              <w:rPr>
                <w:rFonts w:ascii="Times New Roman" w:hAnsi="Times New Roman" w:cs="Times New Roman"/>
                <w:sz w:val="24"/>
                <w:szCs w:val="24"/>
              </w:rPr>
              <w:lastRenderedPageBreak/>
              <w:t>субъектов Российской Федерации и муниципальных образований, а также из областного бюджета бюджетам муниципальных образований</w:t>
            </w:r>
          </w:p>
        </w:tc>
      </w:tr>
      <w:tr w:rsidR="00BE44D6" w:rsidRPr="00CB0FBB" w:rsidTr="00BE44D6">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lastRenderedPageBreak/>
              <w:t>8.12.</w:t>
            </w:r>
            <w:r>
              <w:rPr>
                <w:rFonts w:ascii="Times New Roman" w:hAnsi="Times New Roman" w:cs="Times New Roman"/>
                <w:sz w:val="24"/>
                <w:szCs w:val="24"/>
              </w:rPr>
              <w:t> </w:t>
            </w:r>
            <w:r w:rsidRPr="00CB0FBB">
              <w:rPr>
                <w:rFonts w:ascii="Times New Roman" w:hAnsi="Times New Roman" w:cs="Times New Roman"/>
                <w:sz w:val="24"/>
                <w:szCs w:val="24"/>
              </w:rPr>
              <w:t>Примечание</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Иная информация, необходимая для постановки бюджетного обязательства на учет</w:t>
            </w:r>
          </w:p>
        </w:tc>
      </w:tr>
      <w:tr w:rsidR="00BE44D6" w:rsidRPr="00CB0FBB" w:rsidTr="00BE44D6">
        <w:tc>
          <w:tcPr>
            <w:tcW w:w="3965"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8.13.</w:t>
            </w:r>
            <w:r>
              <w:rPr>
                <w:rFonts w:ascii="Times New Roman" w:hAnsi="Times New Roman" w:cs="Times New Roman"/>
                <w:sz w:val="24"/>
                <w:szCs w:val="24"/>
              </w:rPr>
              <w:t> </w:t>
            </w:r>
            <w:r w:rsidRPr="00CB0FBB">
              <w:rPr>
                <w:rFonts w:ascii="Times New Roman" w:hAnsi="Times New Roman" w:cs="Times New Roman"/>
                <w:sz w:val="24"/>
                <w:szCs w:val="24"/>
              </w:rPr>
              <w:t>Руководитель (уполномоченное лицо)</w:t>
            </w:r>
          </w:p>
        </w:tc>
        <w:tc>
          <w:tcPr>
            <w:tcW w:w="5878" w:type="dxa"/>
          </w:tcPr>
          <w:p w:rsidR="00BE44D6" w:rsidRPr="00CB0FBB" w:rsidRDefault="00BE44D6" w:rsidP="00BE44D6">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BE44D6" w:rsidRPr="004E11DF" w:rsidRDefault="00BE44D6" w:rsidP="00BE44D6">
      <w:pPr>
        <w:pStyle w:val="ConsPlusNormal"/>
        <w:spacing w:before="220"/>
        <w:ind w:firstLine="540"/>
        <w:jc w:val="both"/>
        <w:rPr>
          <w:rFonts w:ascii="Times New Roman" w:hAnsi="Times New Roman" w:cs="Times New Roman"/>
        </w:rPr>
      </w:pPr>
      <w:r w:rsidRPr="004E11DF">
        <w:rPr>
          <w:rFonts w:ascii="Times New Roman" w:hAnsi="Times New Roman" w:cs="Times New Roman"/>
        </w:rPr>
        <w:t xml:space="preserve">&lt;1&gt; </w:t>
      </w:r>
      <w:r>
        <w:rPr>
          <w:rFonts w:ascii="Times New Roman" w:hAnsi="Times New Roman" w:cs="Times New Roman"/>
        </w:rPr>
        <w:t xml:space="preserve">Управление </w:t>
      </w:r>
      <w:r w:rsidRPr="004E11DF">
        <w:rPr>
          <w:rFonts w:ascii="Times New Roman" w:hAnsi="Times New Roman" w:cs="Times New Roman"/>
        </w:rPr>
        <w:t xml:space="preserve">не проверяет правильность указания получателями средств </w:t>
      </w:r>
      <w:r>
        <w:rPr>
          <w:rFonts w:ascii="Times New Roman" w:hAnsi="Times New Roman" w:cs="Times New Roman"/>
        </w:rPr>
        <w:t>городского</w:t>
      </w:r>
      <w:r w:rsidRPr="004E11DF">
        <w:rPr>
          <w:rFonts w:ascii="Times New Roman" w:hAnsi="Times New Roman" w:cs="Times New Roman"/>
        </w:rPr>
        <w:t xml:space="preserve"> бюджета кода типа бюджетного обязательства и срока исполнения в Сведении о бюджетном обязательстве.</w:t>
      </w:r>
    </w:p>
    <w:p w:rsidR="00BE44D6" w:rsidRDefault="00BE44D6" w:rsidP="00BE44D6">
      <w:pPr>
        <w:pStyle w:val="ConsPlusNormal"/>
        <w:spacing w:before="220"/>
        <w:ind w:firstLine="540"/>
        <w:jc w:val="both"/>
        <w:rPr>
          <w:rFonts w:ascii="Times New Roman" w:hAnsi="Times New Roman" w:cs="Times New Roman"/>
        </w:rPr>
        <w:sectPr w:rsidR="00BE44D6" w:rsidSect="00BE44D6">
          <w:pgSz w:w="11906" w:h="16838"/>
          <w:pgMar w:top="851" w:right="1134" w:bottom="851" w:left="1134" w:header="708" w:footer="708" w:gutter="0"/>
          <w:cols w:space="708"/>
          <w:titlePg/>
          <w:docGrid w:linePitch="360"/>
        </w:sectPr>
      </w:pPr>
    </w:p>
    <w:p w:rsidR="00BE44D6" w:rsidRPr="00CB0FBB" w:rsidRDefault="00BE44D6" w:rsidP="00BE44D6">
      <w:pPr>
        <w:pStyle w:val="ConsPlusNormal"/>
        <w:pageBreakBefore/>
        <w:ind w:left="5103"/>
        <w:jc w:val="center"/>
        <w:outlineLvl w:val="1"/>
        <w:rPr>
          <w:rFonts w:ascii="Times New Roman" w:hAnsi="Times New Roman" w:cs="Times New Roman"/>
          <w:sz w:val="24"/>
          <w:szCs w:val="24"/>
        </w:rPr>
      </w:pPr>
      <w:r w:rsidRPr="00CB0FB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BE44D6" w:rsidRPr="00CB0FBB" w:rsidRDefault="00BE44D6" w:rsidP="00BE44D6">
      <w:pPr>
        <w:pStyle w:val="ConsPlusNormal"/>
        <w:ind w:left="5103"/>
        <w:jc w:val="center"/>
        <w:rPr>
          <w:rFonts w:ascii="Times New Roman" w:hAnsi="Times New Roman" w:cs="Times New Roman"/>
          <w:sz w:val="24"/>
          <w:szCs w:val="24"/>
        </w:rPr>
      </w:pPr>
      <w:r w:rsidRPr="00CB0FBB">
        <w:rPr>
          <w:rFonts w:ascii="Times New Roman" w:hAnsi="Times New Roman" w:cs="Times New Roman"/>
          <w:sz w:val="24"/>
          <w:szCs w:val="24"/>
        </w:rPr>
        <w:t>к Порядку учета бюджетных и денежных обязательств получателей средств городского бюджета Управлением Федерального казначейства по  Владимирской области</w:t>
      </w:r>
    </w:p>
    <w:p w:rsidR="00BE44D6" w:rsidRPr="004E11DF" w:rsidRDefault="00BE44D6" w:rsidP="00BE44D6">
      <w:pPr>
        <w:pStyle w:val="ConsPlusNormal"/>
        <w:spacing w:after="1"/>
        <w:rPr>
          <w:rFonts w:ascii="Times New Roman" w:hAnsi="Times New Roman" w:cs="Times New Roman"/>
        </w:rPr>
      </w:pPr>
    </w:p>
    <w:p w:rsidR="00BE44D6" w:rsidRPr="00B950BC" w:rsidRDefault="00BE44D6" w:rsidP="00BE44D6">
      <w:pPr>
        <w:pStyle w:val="ConsPlusNormal"/>
        <w:jc w:val="center"/>
        <w:rPr>
          <w:rFonts w:ascii="Times New Roman" w:hAnsi="Times New Roman" w:cs="Times New Roman"/>
          <w:sz w:val="28"/>
          <w:szCs w:val="28"/>
        </w:rPr>
      </w:pPr>
      <w:bookmarkStart w:id="20" w:name="P526"/>
      <w:bookmarkEnd w:id="20"/>
      <w:r w:rsidRPr="00B950BC">
        <w:rPr>
          <w:rFonts w:ascii="Times New Roman" w:hAnsi="Times New Roman" w:cs="Times New Roman"/>
          <w:sz w:val="28"/>
          <w:szCs w:val="28"/>
        </w:rPr>
        <w:t>Реквизиты Сведений о денежном обязательстве</w:t>
      </w:r>
    </w:p>
    <w:p w:rsidR="00BE44D6" w:rsidRDefault="00BE44D6" w:rsidP="00BE44D6">
      <w:pPr>
        <w:pStyle w:val="ConsPlusNormal"/>
        <w:jc w:val="both"/>
        <w:rPr>
          <w:rFonts w:ascii="Times New Roman" w:hAnsi="Times New Roman" w:cs="Times New Roman"/>
          <w:sz w:val="24"/>
          <w:szCs w:val="24"/>
        </w:rPr>
      </w:pPr>
    </w:p>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Единица измерения: руб.</w:t>
      </w:r>
    </w:p>
    <w:p w:rsidR="00BE44D6" w:rsidRPr="004E11DF" w:rsidRDefault="00BE44D6" w:rsidP="00BE44D6">
      <w:pPr>
        <w:pStyle w:val="ConsPlusNormal"/>
        <w:jc w:val="both"/>
        <w:rPr>
          <w:rFonts w:ascii="Times New Roman" w:hAnsi="Times New Roman" w:cs="Times New Roman"/>
        </w:rPr>
      </w:pPr>
      <w:r w:rsidRPr="00007761">
        <w:rPr>
          <w:rFonts w:ascii="Times New Roman" w:hAnsi="Times New Roman" w:cs="Times New Roman"/>
          <w:sz w:val="24"/>
          <w:szCs w:val="24"/>
        </w:rPr>
        <w:t>(с точностью до второго десятичного знака)</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878"/>
      </w:tblGrid>
      <w:tr w:rsidR="00BE44D6" w:rsidRPr="00007761" w:rsidTr="00BE44D6">
        <w:trPr>
          <w:trHeight w:val="23"/>
          <w:tblHeader/>
        </w:trPr>
        <w:tc>
          <w:tcPr>
            <w:tcW w:w="3965" w:type="dxa"/>
          </w:tcPr>
          <w:p w:rsidR="00BE44D6" w:rsidRPr="00007761" w:rsidRDefault="00BE44D6" w:rsidP="00BE44D6">
            <w:pPr>
              <w:pStyle w:val="ConsPlusNormal"/>
              <w:jc w:val="center"/>
              <w:rPr>
                <w:rFonts w:ascii="Times New Roman" w:hAnsi="Times New Roman" w:cs="Times New Roman"/>
                <w:sz w:val="24"/>
                <w:szCs w:val="24"/>
              </w:rPr>
            </w:pPr>
            <w:r w:rsidRPr="00007761">
              <w:rPr>
                <w:rFonts w:ascii="Times New Roman" w:hAnsi="Times New Roman" w:cs="Times New Roman"/>
                <w:sz w:val="24"/>
                <w:szCs w:val="24"/>
              </w:rPr>
              <w:t>Наименование реквизита</w:t>
            </w:r>
          </w:p>
        </w:tc>
        <w:tc>
          <w:tcPr>
            <w:tcW w:w="5878" w:type="dxa"/>
          </w:tcPr>
          <w:p w:rsidR="00BE44D6" w:rsidRPr="00007761" w:rsidRDefault="00BE44D6" w:rsidP="00BE44D6">
            <w:pPr>
              <w:pStyle w:val="ConsPlusNormal"/>
              <w:jc w:val="center"/>
              <w:rPr>
                <w:rFonts w:ascii="Times New Roman" w:hAnsi="Times New Roman" w:cs="Times New Roman"/>
                <w:sz w:val="24"/>
                <w:szCs w:val="24"/>
              </w:rPr>
            </w:pPr>
            <w:r w:rsidRPr="00007761">
              <w:rPr>
                <w:rFonts w:ascii="Times New Roman" w:hAnsi="Times New Roman" w:cs="Times New Roman"/>
                <w:sz w:val="24"/>
                <w:szCs w:val="24"/>
              </w:rPr>
              <w:t>Правила формирования информации (реквизита, показателя)</w:t>
            </w:r>
          </w:p>
        </w:tc>
      </w:tr>
      <w:tr w:rsidR="00BE44D6" w:rsidRPr="00007761" w:rsidTr="00BE44D6">
        <w:tc>
          <w:tcPr>
            <w:tcW w:w="3965"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 xml:space="preserve">1. Номер сведений о денежном обязательстве получателя средств городского бюджета (далее </w:t>
            </w:r>
            <w:r>
              <w:rPr>
                <w:rFonts w:ascii="Times New Roman" w:hAnsi="Times New Roman" w:cs="Times New Roman"/>
                <w:sz w:val="24"/>
                <w:szCs w:val="24"/>
              </w:rPr>
              <w:t>–</w:t>
            </w:r>
            <w:r w:rsidRPr="00007761">
              <w:rPr>
                <w:rFonts w:ascii="Times New Roman" w:hAnsi="Times New Roman" w:cs="Times New Roman"/>
                <w:sz w:val="24"/>
                <w:szCs w:val="24"/>
              </w:rPr>
              <w:t xml:space="preserve"> соответственно Сведения о денежном обязательстве, денежное обязательство)</w:t>
            </w:r>
          </w:p>
        </w:tc>
        <w:tc>
          <w:tcPr>
            <w:tcW w:w="5878"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порядковый номер Сведений о денежном обязательстве</w:t>
            </w:r>
          </w:p>
        </w:tc>
      </w:tr>
      <w:tr w:rsidR="00BE44D6" w:rsidRPr="00007761" w:rsidTr="00BE44D6">
        <w:tc>
          <w:tcPr>
            <w:tcW w:w="3965"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2. Дата Сведений о денежном обязательстве</w:t>
            </w:r>
          </w:p>
        </w:tc>
        <w:tc>
          <w:tcPr>
            <w:tcW w:w="5878"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дата подписания Сведений о денежном обязательстве получателем бюджетных средств</w:t>
            </w:r>
          </w:p>
        </w:tc>
      </w:tr>
      <w:tr w:rsidR="00BE44D6" w:rsidRPr="00007761" w:rsidTr="00BE44D6">
        <w:tc>
          <w:tcPr>
            <w:tcW w:w="3965"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3.</w:t>
            </w:r>
            <w:r>
              <w:rPr>
                <w:rFonts w:ascii="Times New Roman" w:hAnsi="Times New Roman" w:cs="Times New Roman"/>
                <w:sz w:val="24"/>
                <w:szCs w:val="24"/>
              </w:rPr>
              <w:t> </w:t>
            </w:r>
            <w:r w:rsidRPr="00007761">
              <w:rPr>
                <w:rFonts w:ascii="Times New Roman" w:hAnsi="Times New Roman" w:cs="Times New Roman"/>
                <w:sz w:val="24"/>
                <w:szCs w:val="24"/>
              </w:rPr>
              <w:t>Учетный номер денежного обязательства</w:t>
            </w:r>
          </w:p>
        </w:tc>
        <w:tc>
          <w:tcPr>
            <w:tcW w:w="5878"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при внесении изменений в поставленное на учет денежное обязательство</w:t>
            </w:r>
          </w:p>
        </w:tc>
      </w:tr>
      <w:tr w:rsidR="00BE44D6" w:rsidRPr="00007761" w:rsidTr="00BE44D6">
        <w:tc>
          <w:tcPr>
            <w:tcW w:w="3965"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4.</w:t>
            </w:r>
            <w:r>
              <w:rPr>
                <w:rFonts w:ascii="Times New Roman" w:hAnsi="Times New Roman" w:cs="Times New Roman"/>
                <w:sz w:val="24"/>
                <w:szCs w:val="24"/>
              </w:rPr>
              <w:t> </w:t>
            </w:r>
            <w:r w:rsidRPr="00007761">
              <w:rPr>
                <w:rFonts w:ascii="Times New Roman" w:hAnsi="Times New Roman" w:cs="Times New Roman"/>
                <w:sz w:val="24"/>
                <w:szCs w:val="24"/>
              </w:rPr>
              <w:t>Учетный номер бюджетного обязательства</w:t>
            </w:r>
          </w:p>
        </w:tc>
        <w:tc>
          <w:tcPr>
            <w:tcW w:w="5878"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BE44D6" w:rsidRPr="00007761" w:rsidTr="00BE44D6">
        <w:tc>
          <w:tcPr>
            <w:tcW w:w="3965"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5.</w:t>
            </w:r>
            <w:r>
              <w:rPr>
                <w:rFonts w:ascii="Times New Roman" w:hAnsi="Times New Roman" w:cs="Times New Roman"/>
                <w:sz w:val="24"/>
                <w:szCs w:val="24"/>
              </w:rPr>
              <w:t> </w:t>
            </w:r>
            <w:r w:rsidRPr="00007761">
              <w:rPr>
                <w:rFonts w:ascii="Times New Roman" w:hAnsi="Times New Roman" w:cs="Times New Roman"/>
                <w:sz w:val="24"/>
                <w:szCs w:val="24"/>
              </w:rPr>
              <w:t>Уникальный код объекта капитального строительства или объекта недвижимого имущества</w:t>
            </w:r>
          </w:p>
        </w:tc>
        <w:tc>
          <w:tcPr>
            <w:tcW w:w="5878"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Может указываться уникальный код объекта капитального строительства или объекта недвижимого имущества (при наличии)</w:t>
            </w:r>
          </w:p>
        </w:tc>
      </w:tr>
      <w:tr w:rsidR="00BE44D6" w:rsidRPr="00007761" w:rsidTr="00BE44D6">
        <w:tc>
          <w:tcPr>
            <w:tcW w:w="3965"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6.</w:t>
            </w:r>
            <w:r>
              <w:rPr>
                <w:rFonts w:ascii="Times New Roman" w:hAnsi="Times New Roman" w:cs="Times New Roman"/>
                <w:sz w:val="24"/>
                <w:szCs w:val="24"/>
              </w:rPr>
              <w:t> </w:t>
            </w:r>
            <w:r w:rsidRPr="00007761">
              <w:rPr>
                <w:rFonts w:ascii="Times New Roman" w:hAnsi="Times New Roman" w:cs="Times New Roman"/>
                <w:sz w:val="24"/>
                <w:szCs w:val="24"/>
              </w:rPr>
              <w:t>Информация о получателе бюджетных средств</w:t>
            </w:r>
          </w:p>
        </w:tc>
        <w:tc>
          <w:tcPr>
            <w:tcW w:w="5878" w:type="dxa"/>
          </w:tcPr>
          <w:p w:rsidR="00BE44D6" w:rsidRPr="00007761" w:rsidRDefault="00BE44D6" w:rsidP="00BE44D6">
            <w:pPr>
              <w:pStyle w:val="ConsPlusNormal"/>
              <w:rPr>
                <w:rFonts w:ascii="Times New Roman" w:hAnsi="Times New Roman" w:cs="Times New Roman"/>
                <w:sz w:val="24"/>
                <w:szCs w:val="24"/>
              </w:rPr>
            </w:pPr>
          </w:p>
        </w:tc>
      </w:tr>
      <w:tr w:rsidR="00BE44D6" w:rsidRPr="00007761" w:rsidTr="00BE44D6">
        <w:tc>
          <w:tcPr>
            <w:tcW w:w="3965"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6.1.</w:t>
            </w:r>
            <w:r>
              <w:rPr>
                <w:rFonts w:ascii="Times New Roman" w:hAnsi="Times New Roman" w:cs="Times New Roman"/>
                <w:sz w:val="24"/>
                <w:szCs w:val="24"/>
              </w:rPr>
              <w:t> </w:t>
            </w:r>
            <w:r w:rsidRPr="00007761">
              <w:rPr>
                <w:rFonts w:ascii="Times New Roman" w:hAnsi="Times New Roman" w:cs="Times New Roman"/>
                <w:sz w:val="24"/>
                <w:szCs w:val="24"/>
              </w:rPr>
              <w:t>Получатель бюджетных средств</w:t>
            </w:r>
          </w:p>
        </w:tc>
        <w:tc>
          <w:tcPr>
            <w:tcW w:w="5878"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 xml:space="preserve">Указывается наименование получателя средств </w:t>
            </w:r>
            <w:r>
              <w:rPr>
                <w:rFonts w:ascii="Times New Roman" w:hAnsi="Times New Roman" w:cs="Times New Roman"/>
                <w:sz w:val="24"/>
                <w:szCs w:val="24"/>
              </w:rPr>
              <w:t>городского</w:t>
            </w:r>
            <w:r w:rsidRPr="00007761">
              <w:rPr>
                <w:rFonts w:ascii="Times New Roman" w:hAnsi="Times New Roman" w:cs="Times New Roman"/>
                <w:sz w:val="24"/>
                <w:szCs w:val="24"/>
              </w:rPr>
              <w:t xml:space="preserve"> бюджета, соответствующее реестровой записи </w:t>
            </w:r>
            <w:r>
              <w:rPr>
                <w:rFonts w:ascii="Times New Roman" w:hAnsi="Times New Roman" w:cs="Times New Roman"/>
                <w:sz w:val="24"/>
                <w:szCs w:val="24"/>
              </w:rPr>
              <w:t>Сводного</w:t>
            </w:r>
            <w:r w:rsidRPr="00007761">
              <w:rPr>
                <w:rFonts w:ascii="Times New Roman" w:hAnsi="Times New Roman" w:cs="Times New Roman"/>
                <w:sz w:val="24"/>
                <w:szCs w:val="24"/>
              </w:rPr>
              <w:t xml:space="preserve"> реестр</w:t>
            </w:r>
            <w:r>
              <w:rPr>
                <w:rFonts w:ascii="Times New Roman" w:hAnsi="Times New Roman" w:cs="Times New Roman"/>
                <w:sz w:val="24"/>
                <w:szCs w:val="24"/>
              </w:rPr>
              <w:t>а</w:t>
            </w:r>
          </w:p>
        </w:tc>
      </w:tr>
      <w:tr w:rsidR="00BE44D6" w:rsidRPr="00007761" w:rsidTr="00BE44D6">
        <w:tc>
          <w:tcPr>
            <w:tcW w:w="3965"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6.2.</w:t>
            </w:r>
            <w:r>
              <w:rPr>
                <w:rFonts w:ascii="Times New Roman" w:hAnsi="Times New Roman" w:cs="Times New Roman"/>
                <w:sz w:val="24"/>
                <w:szCs w:val="24"/>
              </w:rPr>
              <w:t> </w:t>
            </w:r>
            <w:r w:rsidRPr="00007761">
              <w:rPr>
                <w:rFonts w:ascii="Times New Roman" w:hAnsi="Times New Roman" w:cs="Times New Roman"/>
                <w:sz w:val="24"/>
                <w:szCs w:val="24"/>
              </w:rPr>
              <w:t>Код получателя бюджетных средств по Сводному реестру</w:t>
            </w:r>
          </w:p>
        </w:tc>
        <w:tc>
          <w:tcPr>
            <w:tcW w:w="5878"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 xml:space="preserve">Указывается код получателя средств </w:t>
            </w:r>
            <w:r>
              <w:rPr>
                <w:rFonts w:ascii="Times New Roman" w:hAnsi="Times New Roman" w:cs="Times New Roman"/>
                <w:sz w:val="24"/>
                <w:szCs w:val="24"/>
              </w:rPr>
              <w:t>городского</w:t>
            </w:r>
            <w:r w:rsidRPr="00007761">
              <w:rPr>
                <w:rFonts w:ascii="Times New Roman" w:hAnsi="Times New Roman" w:cs="Times New Roman"/>
                <w:sz w:val="24"/>
                <w:szCs w:val="24"/>
              </w:rPr>
              <w:t xml:space="preserve"> бюджета</w:t>
            </w:r>
          </w:p>
        </w:tc>
      </w:tr>
      <w:tr w:rsidR="00BE44D6" w:rsidRPr="00007761" w:rsidTr="00BE44D6">
        <w:tc>
          <w:tcPr>
            <w:tcW w:w="3965"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6.3.</w:t>
            </w:r>
            <w:r>
              <w:rPr>
                <w:rFonts w:ascii="Times New Roman" w:hAnsi="Times New Roman" w:cs="Times New Roman"/>
                <w:sz w:val="24"/>
                <w:szCs w:val="24"/>
              </w:rPr>
              <w:t> </w:t>
            </w:r>
            <w:r w:rsidRPr="00007761">
              <w:rPr>
                <w:rFonts w:ascii="Times New Roman" w:hAnsi="Times New Roman" w:cs="Times New Roman"/>
                <w:sz w:val="24"/>
                <w:szCs w:val="24"/>
              </w:rPr>
              <w:t>Номер лицевого счета</w:t>
            </w:r>
          </w:p>
        </w:tc>
        <w:tc>
          <w:tcPr>
            <w:tcW w:w="5878"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 xml:space="preserve">Указывается номер соответствующего лицевого счета получателя средств </w:t>
            </w:r>
            <w:r>
              <w:rPr>
                <w:rFonts w:ascii="Times New Roman" w:hAnsi="Times New Roman" w:cs="Times New Roman"/>
                <w:sz w:val="24"/>
                <w:szCs w:val="24"/>
              </w:rPr>
              <w:t>городского</w:t>
            </w:r>
            <w:r w:rsidRPr="00007761">
              <w:rPr>
                <w:rFonts w:ascii="Times New Roman" w:hAnsi="Times New Roman" w:cs="Times New Roman"/>
                <w:sz w:val="24"/>
                <w:szCs w:val="24"/>
              </w:rPr>
              <w:t xml:space="preserve"> бюджета</w:t>
            </w:r>
          </w:p>
        </w:tc>
      </w:tr>
      <w:tr w:rsidR="00BE44D6" w:rsidRPr="00007761" w:rsidTr="00BE44D6">
        <w:tc>
          <w:tcPr>
            <w:tcW w:w="3965" w:type="dxa"/>
          </w:tcPr>
          <w:p w:rsidR="00BE44D6" w:rsidRPr="00007761" w:rsidRDefault="00BE44D6" w:rsidP="00BE44D6">
            <w:pPr>
              <w:pStyle w:val="ConsPlusNormal"/>
              <w:jc w:val="both"/>
              <w:rPr>
                <w:rFonts w:ascii="Times New Roman" w:hAnsi="Times New Roman" w:cs="Times New Roman"/>
                <w:sz w:val="24"/>
                <w:szCs w:val="24"/>
              </w:rPr>
            </w:pPr>
            <w:r>
              <w:rPr>
                <w:rFonts w:ascii="Times New Roman" w:hAnsi="Times New Roman" w:cs="Times New Roman"/>
                <w:sz w:val="24"/>
                <w:szCs w:val="24"/>
              </w:rPr>
              <w:t>6.4. </w:t>
            </w:r>
            <w:r w:rsidRPr="00007761">
              <w:rPr>
                <w:rFonts w:ascii="Times New Roman" w:hAnsi="Times New Roman" w:cs="Times New Roman"/>
                <w:sz w:val="24"/>
                <w:szCs w:val="24"/>
              </w:rPr>
              <w:t>Главный распорядитель бюджетных средств</w:t>
            </w:r>
          </w:p>
        </w:tc>
        <w:tc>
          <w:tcPr>
            <w:tcW w:w="5878"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 xml:space="preserve">Указывается наименование главного распорядителя средств </w:t>
            </w:r>
            <w:r>
              <w:rPr>
                <w:rFonts w:ascii="Times New Roman" w:hAnsi="Times New Roman" w:cs="Times New Roman"/>
                <w:sz w:val="24"/>
                <w:szCs w:val="24"/>
              </w:rPr>
              <w:t>городского</w:t>
            </w:r>
            <w:r w:rsidRPr="00007761">
              <w:rPr>
                <w:rFonts w:ascii="Times New Roman" w:hAnsi="Times New Roman" w:cs="Times New Roman"/>
                <w:sz w:val="24"/>
                <w:szCs w:val="24"/>
              </w:rPr>
              <w:t xml:space="preserve"> бюджета, соответствующее реестровой записи Сводного реестра</w:t>
            </w:r>
          </w:p>
        </w:tc>
      </w:tr>
      <w:tr w:rsidR="00BE44D6" w:rsidRPr="00007761" w:rsidTr="00BE44D6">
        <w:tc>
          <w:tcPr>
            <w:tcW w:w="3965"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6.5.</w:t>
            </w:r>
            <w:r>
              <w:rPr>
                <w:rFonts w:ascii="Times New Roman" w:hAnsi="Times New Roman" w:cs="Times New Roman"/>
                <w:sz w:val="24"/>
                <w:szCs w:val="24"/>
              </w:rPr>
              <w:t> </w:t>
            </w:r>
            <w:r w:rsidRPr="00007761">
              <w:rPr>
                <w:rFonts w:ascii="Times New Roman" w:hAnsi="Times New Roman" w:cs="Times New Roman"/>
                <w:sz w:val="24"/>
                <w:szCs w:val="24"/>
              </w:rPr>
              <w:t>Глава по БК</w:t>
            </w:r>
          </w:p>
        </w:tc>
        <w:tc>
          <w:tcPr>
            <w:tcW w:w="5878"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 xml:space="preserve">Указывается глава главного распорядителя средств </w:t>
            </w:r>
            <w:r>
              <w:rPr>
                <w:rFonts w:ascii="Times New Roman" w:hAnsi="Times New Roman" w:cs="Times New Roman"/>
                <w:sz w:val="24"/>
                <w:szCs w:val="24"/>
              </w:rPr>
              <w:t>городского</w:t>
            </w:r>
            <w:r w:rsidRPr="00007761">
              <w:rPr>
                <w:rFonts w:ascii="Times New Roman" w:hAnsi="Times New Roman" w:cs="Times New Roman"/>
                <w:sz w:val="24"/>
                <w:szCs w:val="24"/>
              </w:rPr>
              <w:t xml:space="preserve"> бюджета по бюджетной классификации</w:t>
            </w:r>
          </w:p>
        </w:tc>
      </w:tr>
      <w:tr w:rsidR="00BE44D6" w:rsidRPr="00007761" w:rsidTr="00BE44D6">
        <w:tc>
          <w:tcPr>
            <w:tcW w:w="3965"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lastRenderedPageBreak/>
              <w:t>6.6.</w:t>
            </w:r>
            <w:r>
              <w:rPr>
                <w:rFonts w:ascii="Times New Roman" w:hAnsi="Times New Roman" w:cs="Times New Roman"/>
                <w:sz w:val="24"/>
                <w:szCs w:val="24"/>
              </w:rPr>
              <w:t> </w:t>
            </w:r>
            <w:r w:rsidRPr="00007761">
              <w:rPr>
                <w:rFonts w:ascii="Times New Roman" w:hAnsi="Times New Roman" w:cs="Times New Roman"/>
                <w:sz w:val="24"/>
                <w:szCs w:val="24"/>
              </w:rPr>
              <w:t>Наименование бюджета</w:t>
            </w:r>
          </w:p>
        </w:tc>
        <w:tc>
          <w:tcPr>
            <w:tcW w:w="5878" w:type="dxa"/>
          </w:tcPr>
          <w:p w:rsidR="00BE44D6" w:rsidRPr="00007761" w:rsidRDefault="00BE44D6" w:rsidP="00BE44D6">
            <w:pPr>
              <w:pStyle w:val="ConsPlusNormal"/>
              <w:jc w:val="both"/>
              <w:rPr>
                <w:rFonts w:ascii="Times New Roman" w:hAnsi="Times New Roman" w:cs="Times New Roman"/>
                <w:sz w:val="24"/>
                <w:szCs w:val="24"/>
              </w:rPr>
            </w:pPr>
            <w:r>
              <w:rPr>
                <w:rFonts w:ascii="Times New Roman" w:hAnsi="Times New Roman" w:cs="Times New Roman"/>
                <w:sz w:val="24"/>
                <w:szCs w:val="24"/>
              </w:rPr>
              <w:t>У</w:t>
            </w:r>
            <w:r w:rsidRPr="00007761">
              <w:rPr>
                <w:rFonts w:ascii="Times New Roman" w:hAnsi="Times New Roman" w:cs="Times New Roman"/>
                <w:sz w:val="24"/>
                <w:szCs w:val="24"/>
              </w:rPr>
              <w:t xml:space="preserve">казывается наименование бюджета </w:t>
            </w:r>
            <w:r>
              <w:rPr>
                <w:rFonts w:ascii="Times New Roman" w:hAnsi="Times New Roman" w:cs="Times New Roman"/>
                <w:sz w:val="24"/>
                <w:szCs w:val="24"/>
              </w:rPr>
              <w:t>муниципального образования</w:t>
            </w:r>
          </w:p>
        </w:tc>
      </w:tr>
      <w:tr w:rsidR="00BE44D6" w:rsidRPr="00007761" w:rsidTr="00BE44D6">
        <w:tc>
          <w:tcPr>
            <w:tcW w:w="3965" w:type="dxa"/>
          </w:tcPr>
          <w:p w:rsidR="00BE44D6" w:rsidRPr="00007761" w:rsidRDefault="00BE44D6" w:rsidP="00BE44D6">
            <w:pPr>
              <w:pStyle w:val="ConsPlusNormal"/>
              <w:jc w:val="both"/>
              <w:rPr>
                <w:rFonts w:ascii="Times New Roman" w:hAnsi="Times New Roman" w:cs="Times New Roman"/>
                <w:sz w:val="24"/>
                <w:szCs w:val="24"/>
              </w:rPr>
            </w:pPr>
            <w:r>
              <w:rPr>
                <w:rFonts w:ascii="Times New Roman" w:hAnsi="Times New Roman" w:cs="Times New Roman"/>
                <w:sz w:val="24"/>
                <w:szCs w:val="24"/>
              </w:rPr>
              <w:t>6.7. </w:t>
            </w:r>
            <w:r w:rsidRPr="00007761">
              <w:rPr>
                <w:rFonts w:ascii="Times New Roman" w:hAnsi="Times New Roman" w:cs="Times New Roman"/>
                <w:sz w:val="24"/>
                <w:szCs w:val="24"/>
              </w:rPr>
              <w:t>Код по ОКТМО</w:t>
            </w:r>
          </w:p>
        </w:tc>
        <w:tc>
          <w:tcPr>
            <w:tcW w:w="5878" w:type="dxa"/>
          </w:tcPr>
          <w:p w:rsidR="00BE44D6" w:rsidRPr="00007761" w:rsidRDefault="00BE44D6" w:rsidP="00BE44D6">
            <w:pPr>
              <w:pStyle w:val="ConsPlusNormal"/>
              <w:ind w:firstLine="283"/>
              <w:jc w:val="both"/>
              <w:rPr>
                <w:rFonts w:ascii="Times New Roman" w:hAnsi="Times New Roman" w:cs="Times New Roman"/>
                <w:sz w:val="24"/>
                <w:szCs w:val="24"/>
              </w:rPr>
            </w:pPr>
            <w:r w:rsidRPr="00007761">
              <w:rPr>
                <w:rFonts w:ascii="Times New Roman" w:hAnsi="Times New Roman" w:cs="Times New Roman"/>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муниципального образования</w:t>
            </w:r>
          </w:p>
        </w:tc>
      </w:tr>
      <w:tr w:rsidR="00BE44D6" w:rsidRPr="00007761" w:rsidTr="00BE44D6">
        <w:tc>
          <w:tcPr>
            <w:tcW w:w="3965"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6.8.</w:t>
            </w:r>
            <w:r>
              <w:rPr>
                <w:rFonts w:ascii="Times New Roman" w:hAnsi="Times New Roman" w:cs="Times New Roman"/>
                <w:sz w:val="24"/>
                <w:szCs w:val="24"/>
              </w:rPr>
              <w:t> </w:t>
            </w:r>
            <w:r w:rsidRPr="00007761">
              <w:rPr>
                <w:rFonts w:ascii="Times New Roman" w:hAnsi="Times New Roman" w:cs="Times New Roman"/>
                <w:sz w:val="24"/>
                <w:szCs w:val="24"/>
              </w:rPr>
              <w:t>Финансовый орган</w:t>
            </w:r>
          </w:p>
        </w:tc>
        <w:tc>
          <w:tcPr>
            <w:tcW w:w="5878"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 xml:space="preserve">Указывается наименование финансового </w:t>
            </w:r>
            <w:r>
              <w:rPr>
                <w:rFonts w:ascii="Times New Roman" w:hAnsi="Times New Roman" w:cs="Times New Roman"/>
                <w:sz w:val="24"/>
                <w:szCs w:val="24"/>
              </w:rPr>
              <w:t>органа муниципального образования</w:t>
            </w:r>
          </w:p>
        </w:tc>
      </w:tr>
      <w:tr w:rsidR="00BE44D6" w:rsidRPr="00007761" w:rsidTr="00BE44D6">
        <w:trPr>
          <w:trHeight w:val="1000"/>
        </w:trPr>
        <w:tc>
          <w:tcPr>
            <w:tcW w:w="3965"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6.9.</w:t>
            </w:r>
            <w:r>
              <w:rPr>
                <w:rFonts w:ascii="Times New Roman" w:hAnsi="Times New Roman" w:cs="Times New Roman"/>
                <w:sz w:val="24"/>
                <w:szCs w:val="24"/>
              </w:rPr>
              <w:t> </w:t>
            </w:r>
            <w:r w:rsidRPr="00007761">
              <w:rPr>
                <w:rFonts w:ascii="Times New Roman" w:hAnsi="Times New Roman" w:cs="Times New Roman"/>
                <w:sz w:val="24"/>
                <w:szCs w:val="24"/>
              </w:rPr>
              <w:t>Код по ОКПО</w:t>
            </w:r>
          </w:p>
        </w:tc>
        <w:tc>
          <w:tcPr>
            <w:tcW w:w="5878"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BE44D6" w:rsidRPr="00007761" w:rsidTr="00BE44D6">
        <w:tc>
          <w:tcPr>
            <w:tcW w:w="3965"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6.10.</w:t>
            </w:r>
            <w:r>
              <w:rPr>
                <w:rFonts w:ascii="Times New Roman" w:hAnsi="Times New Roman" w:cs="Times New Roman"/>
                <w:sz w:val="24"/>
                <w:szCs w:val="24"/>
              </w:rPr>
              <w:t> </w:t>
            </w:r>
            <w:r w:rsidRPr="00007761">
              <w:rPr>
                <w:rFonts w:ascii="Times New Roman" w:hAnsi="Times New Roman" w:cs="Times New Roman"/>
                <w:sz w:val="24"/>
                <w:szCs w:val="24"/>
              </w:rPr>
              <w:t>Территориальный орган Федерального казначейства</w:t>
            </w:r>
          </w:p>
        </w:tc>
        <w:tc>
          <w:tcPr>
            <w:tcW w:w="5878"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 xml:space="preserve">Указывается наименование территориального органа Федерального казначейства, в котором получателю средств </w:t>
            </w:r>
            <w:r>
              <w:rPr>
                <w:rFonts w:ascii="Times New Roman" w:hAnsi="Times New Roman" w:cs="Times New Roman"/>
                <w:sz w:val="24"/>
                <w:szCs w:val="24"/>
              </w:rPr>
              <w:t>городского</w:t>
            </w:r>
            <w:r w:rsidRPr="00007761">
              <w:rPr>
                <w:rFonts w:ascii="Times New Roman" w:hAnsi="Times New Roman" w:cs="Times New Roman"/>
                <w:sz w:val="24"/>
                <w:szCs w:val="24"/>
              </w:rPr>
              <w:t xml:space="preserve"> бюджета открыт лицевой сче</w:t>
            </w:r>
            <w:r>
              <w:rPr>
                <w:rFonts w:ascii="Times New Roman" w:hAnsi="Times New Roman" w:cs="Times New Roman"/>
                <w:sz w:val="24"/>
                <w:szCs w:val="24"/>
              </w:rPr>
              <w:t>т получателя бюджетных средств</w:t>
            </w:r>
            <w:r w:rsidRPr="00007761">
              <w:rPr>
                <w:rFonts w:ascii="Times New Roman" w:hAnsi="Times New Roman" w:cs="Times New Roman"/>
                <w:sz w:val="24"/>
                <w:szCs w:val="24"/>
              </w:rPr>
              <w:t xml:space="preserve">, на котором подлежат отражению операции по учету и исполнению соответствующего денежного обязательства (далее </w:t>
            </w:r>
            <w:r>
              <w:rPr>
                <w:rFonts w:ascii="Times New Roman" w:hAnsi="Times New Roman" w:cs="Times New Roman"/>
                <w:sz w:val="24"/>
                <w:szCs w:val="24"/>
              </w:rPr>
              <w:t>–</w:t>
            </w:r>
            <w:r w:rsidRPr="00007761">
              <w:rPr>
                <w:rFonts w:ascii="Times New Roman" w:hAnsi="Times New Roman" w:cs="Times New Roman"/>
                <w:sz w:val="24"/>
                <w:szCs w:val="24"/>
              </w:rPr>
              <w:t xml:space="preserve"> код соответствующего лицевого счета получателя бюджетных средств)</w:t>
            </w:r>
          </w:p>
        </w:tc>
      </w:tr>
      <w:tr w:rsidR="00BE44D6" w:rsidRPr="00007761" w:rsidTr="00BE44D6">
        <w:tc>
          <w:tcPr>
            <w:tcW w:w="3965"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6.11.</w:t>
            </w:r>
            <w:r>
              <w:rPr>
                <w:rFonts w:ascii="Times New Roman" w:hAnsi="Times New Roman" w:cs="Times New Roman"/>
                <w:sz w:val="24"/>
                <w:szCs w:val="24"/>
              </w:rPr>
              <w:t> </w:t>
            </w:r>
            <w:r w:rsidRPr="00007761">
              <w:rPr>
                <w:rFonts w:ascii="Times New Roman" w:hAnsi="Times New Roman" w:cs="Times New Roman"/>
                <w:sz w:val="24"/>
                <w:szCs w:val="24"/>
              </w:rPr>
              <w:t>Код органа Федерального казначейства (КОФК)</w:t>
            </w:r>
          </w:p>
        </w:tc>
        <w:tc>
          <w:tcPr>
            <w:tcW w:w="5878"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 xml:space="preserve">Указывается код органа Федерального казначейства, в котором получателю средств </w:t>
            </w:r>
            <w:r>
              <w:rPr>
                <w:rFonts w:ascii="Times New Roman" w:hAnsi="Times New Roman" w:cs="Times New Roman"/>
                <w:sz w:val="24"/>
                <w:szCs w:val="24"/>
              </w:rPr>
              <w:t>городского</w:t>
            </w:r>
            <w:r w:rsidRPr="00007761">
              <w:rPr>
                <w:rFonts w:ascii="Times New Roman" w:hAnsi="Times New Roman" w:cs="Times New Roman"/>
                <w:sz w:val="24"/>
                <w:szCs w:val="24"/>
              </w:rPr>
              <w:t xml:space="preserve"> бюджета открыт соответствующий лицевой счет получателя бюджетных средств</w:t>
            </w:r>
          </w:p>
        </w:tc>
      </w:tr>
      <w:tr w:rsidR="00BE44D6" w:rsidRPr="00007761" w:rsidTr="00BE44D6">
        <w:tc>
          <w:tcPr>
            <w:tcW w:w="3965"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6.12.</w:t>
            </w:r>
            <w:r>
              <w:rPr>
                <w:rFonts w:ascii="Times New Roman" w:hAnsi="Times New Roman" w:cs="Times New Roman"/>
                <w:sz w:val="24"/>
                <w:szCs w:val="24"/>
              </w:rPr>
              <w:t> </w:t>
            </w:r>
            <w:r w:rsidRPr="00007761">
              <w:rPr>
                <w:rFonts w:ascii="Times New Roman" w:hAnsi="Times New Roman" w:cs="Times New Roman"/>
                <w:sz w:val="24"/>
                <w:szCs w:val="24"/>
              </w:rPr>
              <w:t>Признак платежа, требующего подтверждения</w:t>
            </w:r>
          </w:p>
        </w:tc>
        <w:tc>
          <w:tcPr>
            <w:tcW w:w="5878"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 xml:space="preserve">Указывается признак платежа, требующего подтверждения. По платежам, требующим подтверждения, указывается </w:t>
            </w:r>
            <w:r>
              <w:rPr>
                <w:rFonts w:ascii="Times New Roman" w:hAnsi="Times New Roman" w:cs="Times New Roman"/>
                <w:sz w:val="24"/>
                <w:szCs w:val="24"/>
              </w:rPr>
              <w:t>«</w:t>
            </w:r>
            <w:r w:rsidRPr="00007761">
              <w:rPr>
                <w:rFonts w:ascii="Times New Roman" w:hAnsi="Times New Roman" w:cs="Times New Roman"/>
                <w:sz w:val="24"/>
                <w:szCs w:val="24"/>
              </w:rPr>
              <w:t>Да</w:t>
            </w:r>
            <w:r>
              <w:rPr>
                <w:rFonts w:ascii="Times New Roman" w:hAnsi="Times New Roman" w:cs="Times New Roman"/>
                <w:sz w:val="24"/>
                <w:szCs w:val="24"/>
              </w:rPr>
              <w:t>»</w:t>
            </w:r>
            <w:r w:rsidRPr="00007761">
              <w:rPr>
                <w:rFonts w:ascii="Times New Roman" w:hAnsi="Times New Roman" w:cs="Times New Roman"/>
                <w:sz w:val="24"/>
                <w:szCs w:val="24"/>
              </w:rPr>
              <w:t xml:space="preserve">, если платеж не требует подтверждения, указывается </w:t>
            </w:r>
            <w:r>
              <w:rPr>
                <w:rFonts w:ascii="Times New Roman" w:hAnsi="Times New Roman" w:cs="Times New Roman"/>
                <w:sz w:val="24"/>
                <w:szCs w:val="24"/>
              </w:rPr>
              <w:t>«</w:t>
            </w:r>
            <w:r w:rsidRPr="00007761">
              <w:rPr>
                <w:rFonts w:ascii="Times New Roman" w:hAnsi="Times New Roman" w:cs="Times New Roman"/>
                <w:sz w:val="24"/>
                <w:szCs w:val="24"/>
              </w:rPr>
              <w:t>Нет</w:t>
            </w:r>
            <w:r>
              <w:rPr>
                <w:rFonts w:ascii="Times New Roman" w:hAnsi="Times New Roman" w:cs="Times New Roman"/>
                <w:sz w:val="24"/>
                <w:szCs w:val="24"/>
              </w:rPr>
              <w:t>»</w:t>
            </w:r>
          </w:p>
        </w:tc>
      </w:tr>
      <w:tr w:rsidR="00BE44D6" w:rsidRPr="00007761" w:rsidTr="00BE44D6">
        <w:tc>
          <w:tcPr>
            <w:tcW w:w="3965" w:type="dxa"/>
          </w:tcPr>
          <w:p w:rsidR="00BE44D6" w:rsidRPr="00007761" w:rsidRDefault="00BE44D6" w:rsidP="00BE44D6">
            <w:pPr>
              <w:pStyle w:val="ConsPlusNormal"/>
              <w:jc w:val="both"/>
              <w:rPr>
                <w:rFonts w:ascii="Times New Roman" w:hAnsi="Times New Roman" w:cs="Times New Roman"/>
                <w:sz w:val="24"/>
                <w:szCs w:val="24"/>
              </w:rPr>
            </w:pPr>
            <w:r>
              <w:rPr>
                <w:rFonts w:ascii="Times New Roman" w:hAnsi="Times New Roman" w:cs="Times New Roman"/>
                <w:sz w:val="24"/>
                <w:szCs w:val="24"/>
              </w:rPr>
              <w:t>7. </w:t>
            </w:r>
            <w:r w:rsidRPr="00007761">
              <w:rPr>
                <w:rFonts w:ascii="Times New Roman" w:hAnsi="Times New Roman" w:cs="Times New Roman"/>
                <w:sz w:val="24"/>
                <w:szCs w:val="24"/>
              </w:rPr>
              <w:t>Реквизиты документа, подтверждающего возникновение денежного обязательства</w:t>
            </w:r>
          </w:p>
        </w:tc>
        <w:tc>
          <w:tcPr>
            <w:tcW w:w="5878" w:type="dxa"/>
          </w:tcPr>
          <w:p w:rsidR="00BE44D6" w:rsidRPr="00007761" w:rsidRDefault="00BE44D6" w:rsidP="00BE44D6">
            <w:pPr>
              <w:pStyle w:val="ConsPlusNormal"/>
              <w:rPr>
                <w:rFonts w:ascii="Times New Roman" w:hAnsi="Times New Roman" w:cs="Times New Roman"/>
                <w:sz w:val="24"/>
                <w:szCs w:val="24"/>
              </w:rPr>
            </w:pPr>
          </w:p>
        </w:tc>
      </w:tr>
      <w:tr w:rsidR="00BE44D6" w:rsidRPr="00007761" w:rsidTr="00BE44D6">
        <w:tc>
          <w:tcPr>
            <w:tcW w:w="3965"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7.1.</w:t>
            </w:r>
            <w:r>
              <w:rPr>
                <w:rFonts w:ascii="Times New Roman" w:hAnsi="Times New Roman" w:cs="Times New Roman"/>
                <w:sz w:val="24"/>
                <w:szCs w:val="24"/>
              </w:rPr>
              <w:t> </w:t>
            </w:r>
            <w:r w:rsidRPr="00007761">
              <w:rPr>
                <w:rFonts w:ascii="Times New Roman" w:hAnsi="Times New Roman" w:cs="Times New Roman"/>
                <w:sz w:val="24"/>
                <w:szCs w:val="24"/>
              </w:rPr>
              <w:t>Вид</w:t>
            </w:r>
          </w:p>
        </w:tc>
        <w:tc>
          <w:tcPr>
            <w:tcW w:w="5878"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BE44D6" w:rsidRPr="00007761" w:rsidTr="00BE44D6">
        <w:tc>
          <w:tcPr>
            <w:tcW w:w="3965"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7.2.</w:t>
            </w:r>
            <w:r>
              <w:rPr>
                <w:rFonts w:ascii="Times New Roman" w:hAnsi="Times New Roman" w:cs="Times New Roman"/>
                <w:sz w:val="24"/>
                <w:szCs w:val="24"/>
              </w:rPr>
              <w:t> </w:t>
            </w:r>
            <w:r w:rsidRPr="00007761">
              <w:rPr>
                <w:rFonts w:ascii="Times New Roman" w:hAnsi="Times New Roman" w:cs="Times New Roman"/>
                <w:sz w:val="24"/>
                <w:szCs w:val="24"/>
              </w:rPr>
              <w:t>Номер</w:t>
            </w:r>
          </w:p>
        </w:tc>
        <w:tc>
          <w:tcPr>
            <w:tcW w:w="5878"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BE44D6" w:rsidRPr="00007761" w:rsidTr="00BE44D6">
        <w:tc>
          <w:tcPr>
            <w:tcW w:w="3965" w:type="dxa"/>
          </w:tcPr>
          <w:p w:rsidR="00BE44D6" w:rsidRPr="00007761" w:rsidRDefault="00BE44D6" w:rsidP="00BE44D6">
            <w:pPr>
              <w:pStyle w:val="ConsPlusNormal"/>
              <w:jc w:val="both"/>
              <w:rPr>
                <w:rFonts w:ascii="Times New Roman" w:hAnsi="Times New Roman" w:cs="Times New Roman"/>
                <w:sz w:val="24"/>
                <w:szCs w:val="24"/>
              </w:rPr>
            </w:pPr>
            <w:bookmarkStart w:id="21" w:name="P582"/>
            <w:bookmarkEnd w:id="21"/>
            <w:r w:rsidRPr="00007761">
              <w:rPr>
                <w:rFonts w:ascii="Times New Roman" w:hAnsi="Times New Roman" w:cs="Times New Roman"/>
                <w:sz w:val="24"/>
                <w:szCs w:val="24"/>
              </w:rPr>
              <w:t>7.3.</w:t>
            </w:r>
            <w:r>
              <w:rPr>
                <w:rFonts w:ascii="Times New Roman" w:hAnsi="Times New Roman" w:cs="Times New Roman"/>
                <w:sz w:val="24"/>
                <w:szCs w:val="24"/>
              </w:rPr>
              <w:t> </w:t>
            </w:r>
            <w:r w:rsidRPr="00007761">
              <w:rPr>
                <w:rFonts w:ascii="Times New Roman" w:hAnsi="Times New Roman" w:cs="Times New Roman"/>
                <w:sz w:val="24"/>
                <w:szCs w:val="24"/>
              </w:rPr>
              <w:t>Дата</w:t>
            </w:r>
          </w:p>
        </w:tc>
        <w:tc>
          <w:tcPr>
            <w:tcW w:w="5878" w:type="dxa"/>
          </w:tcPr>
          <w:p w:rsidR="00BE44D6"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дата документа, подтверждающего возникновение денежного обязательства.</w:t>
            </w:r>
          </w:p>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 xml:space="preserve">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w:t>
            </w:r>
            <w:r w:rsidRPr="00007761">
              <w:rPr>
                <w:rFonts w:ascii="Times New Roman" w:hAnsi="Times New Roman" w:cs="Times New Roman"/>
                <w:sz w:val="24"/>
                <w:szCs w:val="24"/>
              </w:rPr>
              <w:lastRenderedPageBreak/>
              <w:t xml:space="preserve">получателем средств </w:t>
            </w:r>
            <w:r>
              <w:rPr>
                <w:rFonts w:ascii="Times New Roman" w:hAnsi="Times New Roman" w:cs="Times New Roman"/>
                <w:sz w:val="24"/>
                <w:szCs w:val="24"/>
              </w:rPr>
              <w:t>городского</w:t>
            </w:r>
            <w:r w:rsidRPr="00007761">
              <w:rPr>
                <w:rFonts w:ascii="Times New Roman" w:hAnsi="Times New Roman" w:cs="Times New Roman"/>
                <w:sz w:val="24"/>
                <w:szCs w:val="24"/>
              </w:rPr>
              <w:t xml:space="preserve"> бюджета такого документа</w:t>
            </w:r>
          </w:p>
        </w:tc>
      </w:tr>
      <w:tr w:rsidR="00BE44D6" w:rsidRPr="00007761" w:rsidTr="00BE44D6">
        <w:tc>
          <w:tcPr>
            <w:tcW w:w="3965"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lastRenderedPageBreak/>
              <w:t>7.4.</w:t>
            </w:r>
            <w:r>
              <w:rPr>
                <w:rFonts w:ascii="Times New Roman" w:hAnsi="Times New Roman" w:cs="Times New Roman"/>
                <w:sz w:val="24"/>
                <w:szCs w:val="24"/>
              </w:rPr>
              <w:t> </w:t>
            </w:r>
            <w:r w:rsidRPr="00007761">
              <w:rPr>
                <w:rFonts w:ascii="Times New Roman" w:hAnsi="Times New Roman" w:cs="Times New Roman"/>
                <w:sz w:val="24"/>
                <w:szCs w:val="24"/>
              </w:rPr>
              <w:t>Сумма документа, подтверждающего возникновение денежного обязательства</w:t>
            </w:r>
          </w:p>
        </w:tc>
        <w:tc>
          <w:tcPr>
            <w:tcW w:w="5878"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сумма документа, подтверждающего возникновение денежного обязательства в валюте выплаты</w:t>
            </w:r>
          </w:p>
        </w:tc>
      </w:tr>
      <w:tr w:rsidR="00BE44D6" w:rsidRPr="00007761" w:rsidTr="00BE44D6">
        <w:tc>
          <w:tcPr>
            <w:tcW w:w="3965"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7.5.</w:t>
            </w:r>
            <w:r>
              <w:rPr>
                <w:rFonts w:ascii="Times New Roman" w:hAnsi="Times New Roman" w:cs="Times New Roman"/>
                <w:sz w:val="24"/>
                <w:szCs w:val="24"/>
              </w:rPr>
              <w:t> </w:t>
            </w:r>
            <w:r w:rsidRPr="00007761">
              <w:rPr>
                <w:rFonts w:ascii="Times New Roman" w:hAnsi="Times New Roman" w:cs="Times New Roman"/>
                <w:sz w:val="24"/>
                <w:szCs w:val="24"/>
              </w:rPr>
              <w:t>Предмет</w:t>
            </w:r>
          </w:p>
        </w:tc>
        <w:tc>
          <w:tcPr>
            <w:tcW w:w="5878"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BE44D6" w:rsidRPr="00007761" w:rsidTr="00BE44D6">
        <w:tc>
          <w:tcPr>
            <w:tcW w:w="3965"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7.6.</w:t>
            </w:r>
            <w:r>
              <w:rPr>
                <w:rFonts w:ascii="Times New Roman" w:hAnsi="Times New Roman" w:cs="Times New Roman"/>
                <w:sz w:val="24"/>
                <w:szCs w:val="24"/>
              </w:rPr>
              <w:t> </w:t>
            </w:r>
            <w:r w:rsidRPr="00007761">
              <w:rPr>
                <w:rFonts w:ascii="Times New Roman" w:hAnsi="Times New Roman" w:cs="Times New Roman"/>
                <w:sz w:val="24"/>
                <w:szCs w:val="24"/>
              </w:rPr>
              <w:t>Наименование вида средств</w:t>
            </w:r>
          </w:p>
        </w:tc>
        <w:tc>
          <w:tcPr>
            <w:tcW w:w="5878"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BE44D6" w:rsidRPr="00007761" w:rsidTr="00BE44D6">
        <w:tc>
          <w:tcPr>
            <w:tcW w:w="3965" w:type="dxa"/>
          </w:tcPr>
          <w:p w:rsidR="00BE44D6" w:rsidRPr="00007761" w:rsidRDefault="00BE44D6" w:rsidP="00BE44D6">
            <w:pPr>
              <w:pStyle w:val="ConsPlusNormal"/>
              <w:jc w:val="both"/>
              <w:rPr>
                <w:rFonts w:ascii="Times New Roman" w:hAnsi="Times New Roman" w:cs="Times New Roman"/>
                <w:sz w:val="24"/>
                <w:szCs w:val="24"/>
              </w:rPr>
            </w:pPr>
            <w:r>
              <w:rPr>
                <w:rFonts w:ascii="Times New Roman" w:hAnsi="Times New Roman" w:cs="Times New Roman"/>
                <w:sz w:val="24"/>
                <w:szCs w:val="24"/>
              </w:rPr>
              <w:t>7.7. </w:t>
            </w:r>
            <w:r w:rsidRPr="00007761">
              <w:rPr>
                <w:rFonts w:ascii="Times New Roman" w:hAnsi="Times New Roman" w:cs="Times New Roman"/>
                <w:sz w:val="24"/>
                <w:szCs w:val="24"/>
              </w:rPr>
              <w:t xml:space="preserve">Код по бюджетной классификации (далее </w:t>
            </w:r>
            <w:r>
              <w:rPr>
                <w:rFonts w:ascii="Times New Roman" w:hAnsi="Times New Roman" w:cs="Times New Roman"/>
                <w:sz w:val="24"/>
                <w:szCs w:val="24"/>
              </w:rPr>
              <w:t>–</w:t>
            </w:r>
            <w:r w:rsidRPr="00007761">
              <w:rPr>
                <w:rFonts w:ascii="Times New Roman" w:hAnsi="Times New Roman" w:cs="Times New Roman"/>
                <w:sz w:val="24"/>
                <w:szCs w:val="24"/>
              </w:rPr>
              <w:t xml:space="preserve"> Код по БК)</w:t>
            </w:r>
          </w:p>
        </w:tc>
        <w:tc>
          <w:tcPr>
            <w:tcW w:w="5878" w:type="dxa"/>
          </w:tcPr>
          <w:p w:rsidR="00BE44D6"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 xml:space="preserve">Указывается код классификации расходов </w:t>
            </w:r>
            <w:r>
              <w:rPr>
                <w:rFonts w:ascii="Times New Roman" w:hAnsi="Times New Roman" w:cs="Times New Roman"/>
                <w:sz w:val="24"/>
                <w:szCs w:val="24"/>
              </w:rPr>
              <w:t>городского</w:t>
            </w:r>
            <w:r w:rsidRPr="00007761">
              <w:rPr>
                <w:rFonts w:ascii="Times New Roman" w:hAnsi="Times New Roman" w:cs="Times New Roman"/>
                <w:sz w:val="24"/>
                <w:szCs w:val="24"/>
              </w:rPr>
              <w:t xml:space="preserve"> бюджета в соответствии с предметом документа-основания.</w:t>
            </w:r>
          </w:p>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BE44D6" w:rsidRPr="00007761" w:rsidTr="00BE44D6">
        <w:tc>
          <w:tcPr>
            <w:tcW w:w="3965" w:type="dxa"/>
          </w:tcPr>
          <w:p w:rsidR="00BE44D6" w:rsidRPr="00007761" w:rsidRDefault="00BE44D6" w:rsidP="00BE44D6">
            <w:pPr>
              <w:pStyle w:val="ConsPlusNormal"/>
              <w:jc w:val="both"/>
              <w:rPr>
                <w:rFonts w:ascii="Times New Roman" w:hAnsi="Times New Roman" w:cs="Times New Roman"/>
                <w:sz w:val="24"/>
                <w:szCs w:val="24"/>
                <w:lang w:val="en-US"/>
              </w:rPr>
            </w:pPr>
            <w:r w:rsidRPr="00007761">
              <w:rPr>
                <w:rFonts w:ascii="Times New Roman" w:hAnsi="Times New Roman" w:cs="Times New Roman"/>
                <w:sz w:val="24"/>
                <w:szCs w:val="24"/>
              </w:rPr>
              <w:t>7.8.</w:t>
            </w:r>
            <w:r>
              <w:rPr>
                <w:rFonts w:ascii="Times New Roman" w:hAnsi="Times New Roman" w:cs="Times New Roman"/>
                <w:sz w:val="24"/>
                <w:szCs w:val="24"/>
              </w:rPr>
              <w:t> </w:t>
            </w:r>
            <w:r w:rsidRPr="00007761">
              <w:rPr>
                <w:rFonts w:ascii="Times New Roman" w:hAnsi="Times New Roman" w:cs="Times New Roman"/>
                <w:sz w:val="24"/>
                <w:szCs w:val="24"/>
              </w:rPr>
              <w:t>Аналитический код</w:t>
            </w:r>
            <w:r w:rsidRPr="00007761">
              <w:rPr>
                <w:rFonts w:ascii="Times New Roman" w:hAnsi="Times New Roman" w:cs="Times New Roman"/>
                <w:sz w:val="24"/>
                <w:szCs w:val="24"/>
                <w:lang w:val="en-US"/>
              </w:rPr>
              <w:t xml:space="preserve"> </w:t>
            </w:r>
          </w:p>
        </w:tc>
        <w:tc>
          <w:tcPr>
            <w:tcW w:w="5878"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при необходимости в дополнение к коду по бюджетной классификации плательщика аналитический код</w:t>
            </w:r>
          </w:p>
        </w:tc>
      </w:tr>
      <w:tr w:rsidR="00BE44D6" w:rsidRPr="00007761" w:rsidTr="00BE44D6">
        <w:tc>
          <w:tcPr>
            <w:tcW w:w="3965"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7.9.</w:t>
            </w:r>
            <w:r>
              <w:rPr>
                <w:rFonts w:ascii="Times New Roman" w:hAnsi="Times New Roman" w:cs="Times New Roman"/>
                <w:sz w:val="24"/>
                <w:szCs w:val="24"/>
              </w:rPr>
              <w:t> </w:t>
            </w:r>
            <w:r w:rsidRPr="00007761">
              <w:rPr>
                <w:rFonts w:ascii="Times New Roman" w:hAnsi="Times New Roman" w:cs="Times New Roman"/>
                <w:sz w:val="24"/>
                <w:szCs w:val="24"/>
              </w:rPr>
              <w:t>Сумма в рублевом эквиваленте всего</w:t>
            </w:r>
          </w:p>
        </w:tc>
        <w:tc>
          <w:tcPr>
            <w:tcW w:w="5878" w:type="dxa"/>
          </w:tcPr>
          <w:p w:rsidR="00BE44D6"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сумма денежного обязательства в валюте Российской Федерации.</w:t>
            </w:r>
          </w:p>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BE44D6" w:rsidRPr="00007761" w:rsidTr="00BE44D6">
        <w:tc>
          <w:tcPr>
            <w:tcW w:w="3965"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7.10.</w:t>
            </w:r>
            <w:r>
              <w:rPr>
                <w:rFonts w:ascii="Times New Roman" w:hAnsi="Times New Roman" w:cs="Times New Roman"/>
                <w:sz w:val="24"/>
                <w:szCs w:val="24"/>
              </w:rPr>
              <w:t> </w:t>
            </w:r>
            <w:r w:rsidRPr="00007761">
              <w:rPr>
                <w:rFonts w:ascii="Times New Roman" w:hAnsi="Times New Roman" w:cs="Times New Roman"/>
                <w:sz w:val="24"/>
                <w:szCs w:val="24"/>
              </w:rPr>
              <w:t>Код валюты</w:t>
            </w:r>
          </w:p>
        </w:tc>
        <w:tc>
          <w:tcPr>
            <w:tcW w:w="5878"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код валюты, в которой принято денежное обязательство, в соответствии с Общероссийским классификатором валют</w:t>
            </w:r>
          </w:p>
        </w:tc>
      </w:tr>
      <w:tr w:rsidR="00BE44D6" w:rsidRPr="00007761" w:rsidTr="00BE44D6">
        <w:tc>
          <w:tcPr>
            <w:tcW w:w="3965" w:type="dxa"/>
          </w:tcPr>
          <w:p w:rsidR="00BE44D6" w:rsidRPr="00007761" w:rsidRDefault="00BE44D6" w:rsidP="00BE44D6">
            <w:pPr>
              <w:pStyle w:val="ConsPlusNormal"/>
              <w:jc w:val="both"/>
              <w:rPr>
                <w:rFonts w:ascii="Times New Roman" w:hAnsi="Times New Roman" w:cs="Times New Roman"/>
                <w:sz w:val="24"/>
                <w:szCs w:val="24"/>
              </w:rPr>
            </w:pPr>
            <w:r>
              <w:rPr>
                <w:rFonts w:ascii="Times New Roman" w:hAnsi="Times New Roman" w:cs="Times New Roman"/>
                <w:sz w:val="24"/>
                <w:szCs w:val="24"/>
              </w:rPr>
              <w:t>7.11. </w:t>
            </w:r>
            <w:r w:rsidRPr="00007761">
              <w:rPr>
                <w:rFonts w:ascii="Times New Roman" w:hAnsi="Times New Roman" w:cs="Times New Roman"/>
                <w:sz w:val="24"/>
                <w:szCs w:val="24"/>
              </w:rPr>
              <w:t>в том числе перечислено средств, требующих подтверждения</w:t>
            </w:r>
          </w:p>
        </w:tc>
        <w:tc>
          <w:tcPr>
            <w:tcW w:w="5878"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 xml:space="preserve">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w:t>
            </w:r>
            <w:r w:rsidRPr="00007761">
              <w:rPr>
                <w:rFonts w:ascii="Times New Roman" w:hAnsi="Times New Roman" w:cs="Times New Roman"/>
                <w:sz w:val="24"/>
                <w:szCs w:val="24"/>
              </w:rPr>
              <w:lastRenderedPageBreak/>
              <w:t xml:space="preserve">оказание услуг). Не заполняется, в случае если в кодовой зоне </w:t>
            </w:r>
            <w:r>
              <w:rPr>
                <w:rFonts w:ascii="Times New Roman" w:hAnsi="Times New Roman" w:cs="Times New Roman"/>
                <w:sz w:val="24"/>
                <w:szCs w:val="24"/>
              </w:rPr>
              <w:t>«</w:t>
            </w:r>
            <w:r w:rsidRPr="00007761">
              <w:rPr>
                <w:rFonts w:ascii="Times New Roman" w:hAnsi="Times New Roman" w:cs="Times New Roman"/>
                <w:sz w:val="24"/>
                <w:szCs w:val="24"/>
              </w:rPr>
              <w:t>Признак платежа, требующего подтверждения</w:t>
            </w:r>
            <w:r>
              <w:rPr>
                <w:rFonts w:ascii="Times New Roman" w:hAnsi="Times New Roman" w:cs="Times New Roman"/>
                <w:sz w:val="24"/>
                <w:szCs w:val="24"/>
              </w:rPr>
              <w:t>»</w:t>
            </w:r>
            <w:r w:rsidRPr="00007761">
              <w:rPr>
                <w:rFonts w:ascii="Times New Roman" w:hAnsi="Times New Roman" w:cs="Times New Roman"/>
                <w:sz w:val="24"/>
                <w:szCs w:val="24"/>
              </w:rPr>
              <w:t xml:space="preserve"> указано </w:t>
            </w:r>
            <w:r>
              <w:rPr>
                <w:rFonts w:ascii="Times New Roman" w:hAnsi="Times New Roman" w:cs="Times New Roman"/>
                <w:sz w:val="24"/>
                <w:szCs w:val="24"/>
              </w:rPr>
              <w:t>«</w:t>
            </w:r>
            <w:r w:rsidRPr="00007761">
              <w:rPr>
                <w:rFonts w:ascii="Times New Roman" w:hAnsi="Times New Roman" w:cs="Times New Roman"/>
                <w:sz w:val="24"/>
                <w:szCs w:val="24"/>
              </w:rPr>
              <w:t>Да</w:t>
            </w:r>
            <w:r>
              <w:rPr>
                <w:rFonts w:ascii="Times New Roman" w:hAnsi="Times New Roman" w:cs="Times New Roman"/>
                <w:sz w:val="24"/>
                <w:szCs w:val="24"/>
              </w:rPr>
              <w:t>»</w:t>
            </w:r>
          </w:p>
        </w:tc>
      </w:tr>
      <w:tr w:rsidR="00BE44D6" w:rsidRPr="00007761" w:rsidTr="00BE44D6">
        <w:tc>
          <w:tcPr>
            <w:tcW w:w="3965" w:type="dxa"/>
          </w:tcPr>
          <w:p w:rsidR="00BE44D6" w:rsidRPr="00007761" w:rsidRDefault="00BE44D6" w:rsidP="00BE44D6">
            <w:pPr>
              <w:pStyle w:val="ConsPlusNormal"/>
              <w:jc w:val="both"/>
              <w:rPr>
                <w:rFonts w:ascii="Times New Roman" w:hAnsi="Times New Roman" w:cs="Times New Roman"/>
                <w:sz w:val="24"/>
                <w:szCs w:val="24"/>
                <w:lang w:val="en-US"/>
              </w:rPr>
            </w:pPr>
            <w:r w:rsidRPr="00007761">
              <w:rPr>
                <w:rFonts w:ascii="Times New Roman" w:hAnsi="Times New Roman" w:cs="Times New Roman"/>
                <w:sz w:val="24"/>
                <w:szCs w:val="24"/>
              </w:rPr>
              <w:lastRenderedPageBreak/>
              <w:t>7.12. Срок исполнения</w:t>
            </w:r>
            <w:r w:rsidRPr="00007761">
              <w:rPr>
                <w:rFonts w:ascii="Times New Roman" w:hAnsi="Times New Roman" w:cs="Times New Roman"/>
                <w:sz w:val="24"/>
                <w:szCs w:val="24"/>
                <w:lang w:val="en-US"/>
              </w:rPr>
              <w:t xml:space="preserve"> &lt;1&gt;</w:t>
            </w:r>
          </w:p>
        </w:tc>
        <w:tc>
          <w:tcPr>
            <w:tcW w:w="5878"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планируемый срок осуществления кассовой выплаты по денежному обязательству</w:t>
            </w:r>
          </w:p>
        </w:tc>
      </w:tr>
      <w:tr w:rsidR="00BE44D6" w:rsidRPr="00007761" w:rsidTr="00BE44D6">
        <w:tc>
          <w:tcPr>
            <w:tcW w:w="3965"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7.13. Руководитель (уполномоченное лицо)</w:t>
            </w:r>
          </w:p>
        </w:tc>
        <w:tc>
          <w:tcPr>
            <w:tcW w:w="5878" w:type="dxa"/>
          </w:tcPr>
          <w:p w:rsidR="00BE44D6" w:rsidRPr="00007761" w:rsidRDefault="00BE44D6" w:rsidP="00BE44D6">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BE44D6" w:rsidRPr="004E11DF" w:rsidRDefault="00BE44D6" w:rsidP="00BE44D6">
      <w:pPr>
        <w:pStyle w:val="ConsPlusNormal"/>
        <w:spacing w:before="220"/>
        <w:ind w:firstLine="540"/>
        <w:jc w:val="both"/>
        <w:rPr>
          <w:rFonts w:ascii="Times New Roman" w:hAnsi="Times New Roman" w:cs="Times New Roman"/>
        </w:rPr>
      </w:pPr>
      <w:r w:rsidRPr="004E11DF">
        <w:rPr>
          <w:rFonts w:ascii="Times New Roman" w:hAnsi="Times New Roman" w:cs="Times New Roman"/>
        </w:rPr>
        <w:t xml:space="preserve">&lt;1&gt; УФК по Владимирской области не проверяет правильность указания получателями средств </w:t>
      </w:r>
      <w:r>
        <w:rPr>
          <w:rFonts w:ascii="Times New Roman" w:hAnsi="Times New Roman" w:cs="Times New Roman"/>
        </w:rPr>
        <w:t>городского</w:t>
      </w:r>
      <w:r w:rsidRPr="004E11DF">
        <w:rPr>
          <w:rFonts w:ascii="Times New Roman" w:hAnsi="Times New Roman" w:cs="Times New Roman"/>
        </w:rPr>
        <w:t xml:space="preserve"> бюджета срока исполнения в Сведении о денежном обязательстве.</w:t>
      </w:r>
    </w:p>
    <w:p w:rsidR="00BE44D6" w:rsidRPr="00CB0FBB" w:rsidRDefault="00BE44D6" w:rsidP="00BE44D6">
      <w:pPr>
        <w:pStyle w:val="ConsPlusNormal"/>
        <w:pageBreakBefore/>
        <w:ind w:left="5103"/>
        <w:jc w:val="center"/>
        <w:outlineLvl w:val="1"/>
        <w:rPr>
          <w:rFonts w:ascii="Times New Roman" w:hAnsi="Times New Roman" w:cs="Times New Roman"/>
          <w:sz w:val="24"/>
          <w:szCs w:val="24"/>
        </w:rPr>
      </w:pPr>
      <w:r w:rsidRPr="00CB0FB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BE44D6" w:rsidRPr="00CB0FBB" w:rsidRDefault="00BE44D6" w:rsidP="00BE44D6">
      <w:pPr>
        <w:pStyle w:val="ConsPlusNormal"/>
        <w:ind w:left="5103"/>
        <w:jc w:val="center"/>
        <w:rPr>
          <w:rFonts w:ascii="Times New Roman" w:hAnsi="Times New Roman" w:cs="Times New Roman"/>
          <w:sz w:val="24"/>
          <w:szCs w:val="24"/>
        </w:rPr>
      </w:pPr>
      <w:r w:rsidRPr="00CB0FBB">
        <w:rPr>
          <w:rFonts w:ascii="Times New Roman" w:hAnsi="Times New Roman" w:cs="Times New Roman"/>
          <w:sz w:val="24"/>
          <w:szCs w:val="24"/>
        </w:rPr>
        <w:t>к Порядку учета бюджетных и денежных обязательств получателей средств городского бюджета Управлением Федерального казначейства по Владимирской области</w:t>
      </w:r>
    </w:p>
    <w:p w:rsidR="00BE44D6" w:rsidRDefault="00BE44D6" w:rsidP="00BE44D6">
      <w:pPr>
        <w:pStyle w:val="ConsPlusNormal"/>
        <w:ind w:left="4536"/>
        <w:jc w:val="center"/>
        <w:rPr>
          <w:rFonts w:ascii="Times New Roman" w:hAnsi="Times New Roman" w:cs="Times New Roman"/>
          <w:sz w:val="24"/>
          <w:szCs w:val="24"/>
        </w:rPr>
      </w:pPr>
    </w:p>
    <w:p w:rsidR="00BE44D6" w:rsidRPr="00F91D5E" w:rsidRDefault="00BE44D6" w:rsidP="00BE44D6">
      <w:pPr>
        <w:autoSpaceDE w:val="0"/>
        <w:autoSpaceDN w:val="0"/>
        <w:adjustRightInd w:val="0"/>
        <w:jc w:val="center"/>
        <w:rPr>
          <w:b/>
          <w:bCs/>
        </w:rPr>
      </w:pPr>
      <w:r w:rsidRPr="00F91D5E">
        <w:rPr>
          <w:b/>
          <w:bCs/>
        </w:rPr>
        <w:t>ПЕРЕЧЕНЬ</w:t>
      </w:r>
    </w:p>
    <w:p w:rsidR="00BE44D6" w:rsidRPr="00F91D5E" w:rsidRDefault="00BE44D6" w:rsidP="00BE44D6">
      <w:pPr>
        <w:autoSpaceDE w:val="0"/>
        <w:autoSpaceDN w:val="0"/>
        <w:adjustRightInd w:val="0"/>
        <w:jc w:val="center"/>
        <w:rPr>
          <w:b/>
          <w:bCs/>
        </w:rPr>
      </w:pPr>
      <w:r w:rsidRPr="00F91D5E">
        <w:rPr>
          <w:b/>
          <w:bCs/>
        </w:rPr>
        <w:t xml:space="preserve">ДОКУМЕНТОВ, НА ОСНОВАНИИ КОТОРЫХ ВОЗНИКАЮТ </w:t>
      </w:r>
      <w:proofErr w:type="gramStart"/>
      <w:r w:rsidRPr="00F91D5E">
        <w:rPr>
          <w:b/>
          <w:bCs/>
        </w:rPr>
        <w:t>БЮДЖЕТНЫЕ</w:t>
      </w:r>
      <w:proofErr w:type="gramEnd"/>
    </w:p>
    <w:p w:rsidR="00BE44D6" w:rsidRPr="00F91D5E" w:rsidRDefault="00BE44D6" w:rsidP="00BE44D6">
      <w:pPr>
        <w:autoSpaceDE w:val="0"/>
        <w:autoSpaceDN w:val="0"/>
        <w:adjustRightInd w:val="0"/>
        <w:jc w:val="center"/>
        <w:rPr>
          <w:b/>
          <w:bCs/>
        </w:rPr>
      </w:pPr>
      <w:r w:rsidRPr="00F91D5E">
        <w:rPr>
          <w:b/>
          <w:bCs/>
        </w:rPr>
        <w:t xml:space="preserve">ОБЯЗАТЕЛЬСТВА ПОЛУЧАТЕЛЕЙ СРЕДСТВ </w:t>
      </w:r>
      <w:r>
        <w:rPr>
          <w:b/>
          <w:bCs/>
        </w:rPr>
        <w:t>ГОРОДСКОГО</w:t>
      </w:r>
      <w:r w:rsidRPr="00F91D5E">
        <w:rPr>
          <w:b/>
          <w:bCs/>
        </w:rPr>
        <w:t xml:space="preserve"> БЮДЖЕТА,</w:t>
      </w:r>
    </w:p>
    <w:p w:rsidR="00BE44D6" w:rsidRPr="00F91D5E" w:rsidRDefault="00BE44D6" w:rsidP="00BE44D6">
      <w:pPr>
        <w:autoSpaceDE w:val="0"/>
        <w:autoSpaceDN w:val="0"/>
        <w:adjustRightInd w:val="0"/>
        <w:jc w:val="center"/>
        <w:rPr>
          <w:b/>
          <w:bCs/>
        </w:rPr>
      </w:pPr>
      <w:r w:rsidRPr="00F91D5E">
        <w:rPr>
          <w:b/>
          <w:bCs/>
        </w:rPr>
        <w:t>И ДОКУМЕНТОВ, ПОДТВЕРЖДАЮЩИХ ВОЗНИКНОВЕНИЕ ДЕНЕЖНЫХ</w:t>
      </w:r>
    </w:p>
    <w:p w:rsidR="00BE44D6" w:rsidRPr="00F91D5E" w:rsidRDefault="00BE44D6" w:rsidP="00BE44D6">
      <w:pPr>
        <w:autoSpaceDE w:val="0"/>
        <w:autoSpaceDN w:val="0"/>
        <w:adjustRightInd w:val="0"/>
        <w:jc w:val="center"/>
        <w:rPr>
          <w:b/>
          <w:bCs/>
        </w:rPr>
      </w:pPr>
      <w:r w:rsidRPr="00F91D5E">
        <w:rPr>
          <w:b/>
          <w:bCs/>
        </w:rPr>
        <w:t xml:space="preserve">ОБЯЗАТЕЛЬСТВ ПОЛУЧАТЕЛЕЙ СРЕДСТВ </w:t>
      </w:r>
      <w:r>
        <w:rPr>
          <w:b/>
          <w:bCs/>
        </w:rPr>
        <w:t>ГОРОДСКОГО</w:t>
      </w:r>
      <w:r w:rsidRPr="00F91D5E">
        <w:rPr>
          <w:b/>
          <w:bCs/>
        </w:rPr>
        <w:t xml:space="preserve"> БЮДЖЕТА</w:t>
      </w:r>
    </w:p>
    <w:p w:rsidR="00BE44D6" w:rsidRDefault="00BE44D6" w:rsidP="00BE44D6">
      <w:pPr>
        <w:autoSpaceDE w:val="0"/>
        <w:autoSpaceDN w:val="0"/>
        <w:adjustRightInd w:val="0"/>
        <w:rPr>
          <w:sz w:val="21"/>
          <w:szCs w:val="21"/>
        </w:rPr>
      </w:pPr>
    </w:p>
    <w:tbl>
      <w:tblPr>
        <w:tblStyle w:val="a6"/>
        <w:tblW w:w="9889" w:type="dxa"/>
        <w:tblLook w:val="04A0"/>
      </w:tblPr>
      <w:tblGrid>
        <w:gridCol w:w="675"/>
        <w:gridCol w:w="4253"/>
        <w:gridCol w:w="4961"/>
      </w:tblGrid>
      <w:tr w:rsidR="00BE44D6" w:rsidRPr="005E789C" w:rsidTr="00BE44D6">
        <w:trPr>
          <w:tblHeader/>
        </w:trPr>
        <w:tc>
          <w:tcPr>
            <w:tcW w:w="675" w:type="dxa"/>
          </w:tcPr>
          <w:p w:rsidR="00BE44D6" w:rsidRPr="005E789C" w:rsidRDefault="00BE44D6" w:rsidP="00BE44D6">
            <w:pPr>
              <w:autoSpaceDE w:val="0"/>
              <w:autoSpaceDN w:val="0"/>
              <w:adjustRightInd w:val="0"/>
              <w:jc w:val="center"/>
              <w:rPr>
                <w:sz w:val="24"/>
                <w:szCs w:val="24"/>
              </w:rPr>
            </w:pPr>
            <w:r w:rsidRPr="005E789C">
              <w:rPr>
                <w:sz w:val="24"/>
                <w:szCs w:val="24"/>
              </w:rPr>
              <w:t xml:space="preserve">№ </w:t>
            </w:r>
            <w:proofErr w:type="spellStart"/>
            <w:proofErr w:type="gramStart"/>
            <w:r w:rsidRPr="005E789C">
              <w:rPr>
                <w:sz w:val="24"/>
                <w:szCs w:val="24"/>
              </w:rPr>
              <w:t>п</w:t>
            </w:r>
            <w:proofErr w:type="spellEnd"/>
            <w:proofErr w:type="gramEnd"/>
            <w:r w:rsidRPr="005E789C">
              <w:rPr>
                <w:sz w:val="24"/>
                <w:szCs w:val="24"/>
              </w:rPr>
              <w:t>/</w:t>
            </w:r>
            <w:proofErr w:type="spellStart"/>
            <w:r w:rsidRPr="005E789C">
              <w:rPr>
                <w:sz w:val="24"/>
                <w:szCs w:val="24"/>
              </w:rPr>
              <w:t>п</w:t>
            </w:r>
            <w:proofErr w:type="spellEnd"/>
          </w:p>
        </w:tc>
        <w:tc>
          <w:tcPr>
            <w:tcW w:w="4253" w:type="dxa"/>
          </w:tcPr>
          <w:p w:rsidR="00BE44D6" w:rsidRPr="005E789C" w:rsidRDefault="00BE44D6" w:rsidP="00BE44D6">
            <w:pPr>
              <w:autoSpaceDE w:val="0"/>
              <w:autoSpaceDN w:val="0"/>
              <w:adjustRightInd w:val="0"/>
              <w:jc w:val="center"/>
              <w:rPr>
                <w:sz w:val="24"/>
                <w:szCs w:val="24"/>
              </w:rPr>
            </w:pPr>
            <w:r w:rsidRPr="005E789C">
              <w:rPr>
                <w:sz w:val="24"/>
                <w:szCs w:val="24"/>
              </w:rPr>
              <w:t>Документ, на основании которого возникает бюджетное обязательство получателя средств городского бюджета</w:t>
            </w:r>
          </w:p>
        </w:tc>
        <w:tc>
          <w:tcPr>
            <w:tcW w:w="4961" w:type="dxa"/>
          </w:tcPr>
          <w:p w:rsidR="00BE44D6" w:rsidRPr="005E789C" w:rsidRDefault="00BE44D6" w:rsidP="00BE44D6">
            <w:pPr>
              <w:autoSpaceDE w:val="0"/>
              <w:autoSpaceDN w:val="0"/>
              <w:adjustRightInd w:val="0"/>
              <w:jc w:val="center"/>
              <w:rPr>
                <w:sz w:val="24"/>
                <w:szCs w:val="24"/>
              </w:rPr>
            </w:pPr>
            <w:r w:rsidRPr="005E789C">
              <w:rPr>
                <w:sz w:val="24"/>
                <w:szCs w:val="24"/>
              </w:rPr>
              <w:t>Документ, подтверждающий возникновение денежного обязательства получателя средств городского бюджета</w:t>
            </w:r>
          </w:p>
        </w:tc>
      </w:tr>
      <w:tr w:rsidR="00BE44D6" w:rsidRPr="005E789C" w:rsidTr="00BE44D6">
        <w:trPr>
          <w:tblHeader/>
        </w:trPr>
        <w:tc>
          <w:tcPr>
            <w:tcW w:w="675" w:type="dxa"/>
          </w:tcPr>
          <w:p w:rsidR="00BE44D6" w:rsidRPr="005E789C" w:rsidRDefault="00BE44D6" w:rsidP="00BE44D6">
            <w:pPr>
              <w:autoSpaceDE w:val="0"/>
              <w:autoSpaceDN w:val="0"/>
              <w:adjustRightInd w:val="0"/>
              <w:jc w:val="center"/>
            </w:pPr>
            <w:r>
              <w:t>1</w:t>
            </w:r>
          </w:p>
        </w:tc>
        <w:tc>
          <w:tcPr>
            <w:tcW w:w="4253" w:type="dxa"/>
          </w:tcPr>
          <w:p w:rsidR="00BE44D6" w:rsidRPr="005E789C" w:rsidRDefault="00BE44D6" w:rsidP="00BE44D6">
            <w:pPr>
              <w:autoSpaceDE w:val="0"/>
              <w:autoSpaceDN w:val="0"/>
              <w:adjustRightInd w:val="0"/>
              <w:jc w:val="center"/>
            </w:pPr>
            <w:r>
              <w:t>2</w:t>
            </w:r>
          </w:p>
        </w:tc>
        <w:tc>
          <w:tcPr>
            <w:tcW w:w="4961" w:type="dxa"/>
          </w:tcPr>
          <w:p w:rsidR="00BE44D6" w:rsidRPr="005E789C" w:rsidRDefault="00BE44D6" w:rsidP="00BE44D6">
            <w:pPr>
              <w:autoSpaceDE w:val="0"/>
              <w:autoSpaceDN w:val="0"/>
              <w:adjustRightInd w:val="0"/>
              <w:jc w:val="center"/>
            </w:pPr>
            <w:r>
              <w:t>3</w:t>
            </w:r>
          </w:p>
        </w:tc>
      </w:tr>
      <w:tr w:rsidR="00BE44D6" w:rsidRPr="005E789C" w:rsidTr="00BE44D6">
        <w:tc>
          <w:tcPr>
            <w:tcW w:w="675" w:type="dxa"/>
          </w:tcPr>
          <w:p w:rsidR="00BE44D6" w:rsidRPr="005E789C" w:rsidRDefault="00BE44D6" w:rsidP="00BE44D6">
            <w:pPr>
              <w:autoSpaceDE w:val="0"/>
              <w:autoSpaceDN w:val="0"/>
              <w:adjustRightInd w:val="0"/>
              <w:jc w:val="center"/>
              <w:rPr>
                <w:sz w:val="24"/>
                <w:szCs w:val="24"/>
              </w:rPr>
            </w:pPr>
            <w:r w:rsidRPr="005E789C">
              <w:rPr>
                <w:sz w:val="24"/>
                <w:szCs w:val="24"/>
              </w:rPr>
              <w:t>1</w:t>
            </w:r>
          </w:p>
        </w:tc>
        <w:tc>
          <w:tcPr>
            <w:tcW w:w="4253" w:type="dxa"/>
          </w:tcPr>
          <w:p w:rsidR="00BE44D6" w:rsidRPr="005E789C" w:rsidRDefault="00BE44D6" w:rsidP="00BE44D6">
            <w:pPr>
              <w:autoSpaceDE w:val="0"/>
              <w:autoSpaceDN w:val="0"/>
              <w:adjustRightInd w:val="0"/>
              <w:rPr>
                <w:sz w:val="24"/>
                <w:szCs w:val="24"/>
              </w:rPr>
            </w:pPr>
            <w:r w:rsidRPr="005E789C">
              <w:rPr>
                <w:sz w:val="24"/>
                <w:szCs w:val="24"/>
              </w:rPr>
              <w:t>Извещение об осуществлении закупки</w:t>
            </w:r>
          </w:p>
        </w:tc>
        <w:tc>
          <w:tcPr>
            <w:tcW w:w="4961" w:type="dxa"/>
          </w:tcPr>
          <w:p w:rsidR="00BE44D6" w:rsidRPr="005E789C" w:rsidRDefault="00BE44D6" w:rsidP="00BE44D6">
            <w:pPr>
              <w:autoSpaceDE w:val="0"/>
              <w:autoSpaceDN w:val="0"/>
              <w:adjustRightInd w:val="0"/>
              <w:rPr>
                <w:sz w:val="24"/>
                <w:szCs w:val="24"/>
              </w:rPr>
            </w:pPr>
            <w:r w:rsidRPr="005E789C">
              <w:rPr>
                <w:sz w:val="24"/>
                <w:szCs w:val="24"/>
              </w:rPr>
              <w:t>Формирование денежного обязательства не предусматривается</w:t>
            </w:r>
          </w:p>
        </w:tc>
      </w:tr>
      <w:tr w:rsidR="00BE44D6" w:rsidRPr="005E789C" w:rsidTr="00BE44D6">
        <w:tc>
          <w:tcPr>
            <w:tcW w:w="675" w:type="dxa"/>
          </w:tcPr>
          <w:p w:rsidR="00BE44D6" w:rsidRPr="005E789C" w:rsidRDefault="00BE44D6" w:rsidP="00BE44D6">
            <w:pPr>
              <w:autoSpaceDE w:val="0"/>
              <w:autoSpaceDN w:val="0"/>
              <w:adjustRightInd w:val="0"/>
              <w:jc w:val="center"/>
              <w:rPr>
                <w:sz w:val="24"/>
                <w:szCs w:val="24"/>
              </w:rPr>
            </w:pPr>
            <w:r w:rsidRPr="005E789C">
              <w:rPr>
                <w:sz w:val="24"/>
                <w:szCs w:val="24"/>
              </w:rPr>
              <w:t>2</w:t>
            </w:r>
          </w:p>
        </w:tc>
        <w:tc>
          <w:tcPr>
            <w:tcW w:w="4253" w:type="dxa"/>
          </w:tcPr>
          <w:p w:rsidR="00BE44D6" w:rsidRPr="005E789C" w:rsidRDefault="00BE44D6" w:rsidP="00BE44D6">
            <w:pPr>
              <w:autoSpaceDE w:val="0"/>
              <w:autoSpaceDN w:val="0"/>
              <w:adjustRightInd w:val="0"/>
              <w:rPr>
                <w:sz w:val="24"/>
                <w:szCs w:val="24"/>
              </w:rPr>
            </w:pPr>
            <w:r w:rsidRPr="005E789C">
              <w:rPr>
                <w:sz w:val="24"/>
                <w:szCs w:val="24"/>
              </w:rPr>
              <w:t>Приглашение принять участие в определении поставщика (подрядчика, исполнителя)</w:t>
            </w:r>
          </w:p>
        </w:tc>
        <w:tc>
          <w:tcPr>
            <w:tcW w:w="4961" w:type="dxa"/>
          </w:tcPr>
          <w:p w:rsidR="00BE44D6" w:rsidRPr="005E789C" w:rsidRDefault="00BE44D6" w:rsidP="00BE44D6">
            <w:pPr>
              <w:autoSpaceDE w:val="0"/>
              <w:autoSpaceDN w:val="0"/>
              <w:adjustRightInd w:val="0"/>
              <w:rPr>
                <w:sz w:val="24"/>
                <w:szCs w:val="24"/>
              </w:rPr>
            </w:pPr>
            <w:r w:rsidRPr="005E789C">
              <w:rPr>
                <w:sz w:val="24"/>
                <w:szCs w:val="24"/>
              </w:rPr>
              <w:t>Формирование денежного обязательства не предусматривается</w:t>
            </w:r>
          </w:p>
        </w:tc>
      </w:tr>
      <w:tr w:rsidR="00BE44D6" w:rsidRPr="005E789C" w:rsidTr="00BE44D6">
        <w:tc>
          <w:tcPr>
            <w:tcW w:w="675" w:type="dxa"/>
            <w:vMerge w:val="restart"/>
          </w:tcPr>
          <w:p w:rsidR="00BE44D6" w:rsidRPr="005E789C" w:rsidRDefault="00BE44D6" w:rsidP="00BE44D6">
            <w:pPr>
              <w:autoSpaceDE w:val="0"/>
              <w:autoSpaceDN w:val="0"/>
              <w:adjustRightInd w:val="0"/>
              <w:jc w:val="center"/>
              <w:rPr>
                <w:sz w:val="24"/>
                <w:szCs w:val="24"/>
              </w:rPr>
            </w:pPr>
            <w:r w:rsidRPr="005E789C">
              <w:rPr>
                <w:sz w:val="24"/>
                <w:szCs w:val="24"/>
              </w:rPr>
              <w:t>3</w:t>
            </w:r>
          </w:p>
        </w:tc>
        <w:tc>
          <w:tcPr>
            <w:tcW w:w="4253" w:type="dxa"/>
            <w:vMerge w:val="restart"/>
          </w:tcPr>
          <w:p w:rsidR="00BE44D6" w:rsidRPr="005E789C" w:rsidRDefault="00BE44D6" w:rsidP="00BE44D6">
            <w:pPr>
              <w:autoSpaceDE w:val="0"/>
              <w:autoSpaceDN w:val="0"/>
              <w:adjustRightInd w:val="0"/>
              <w:rPr>
                <w:sz w:val="24"/>
                <w:szCs w:val="24"/>
              </w:rPr>
            </w:pPr>
            <w:r w:rsidRPr="005E789C">
              <w:rPr>
                <w:sz w:val="24"/>
                <w:szCs w:val="24"/>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4961" w:type="dxa"/>
          </w:tcPr>
          <w:p w:rsidR="00BE44D6" w:rsidRPr="005E789C" w:rsidRDefault="00BE44D6" w:rsidP="00BE44D6">
            <w:pPr>
              <w:autoSpaceDE w:val="0"/>
              <w:autoSpaceDN w:val="0"/>
              <w:adjustRightInd w:val="0"/>
              <w:rPr>
                <w:sz w:val="24"/>
                <w:szCs w:val="24"/>
              </w:rPr>
            </w:pPr>
            <w:r w:rsidRPr="005E789C">
              <w:rPr>
                <w:sz w:val="24"/>
                <w:szCs w:val="24"/>
              </w:rPr>
              <w:t>Муниципальный контракт, счет, счет на оплату (в случае осуществления авансовых платежей)</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Документ о приемке поставленных товаров, выполненных работ (их результатов, в том числе этапов), оказанных услуг</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Товарная накладная (унифицированная форма №ТОРГ-12) (ф. 0330212)</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Счет-фактура</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Иной документ, подтверждающий возникновение денежного обязательства получателя средств городского бюджета (далее - иной документ, подтверждающий возникновение денежного обязательства) по бюджетному обязательству получателя средств городского бюджета, возникшему на основании муниципального  контракта (за исключением счета, счета на оплату)</w:t>
            </w:r>
          </w:p>
        </w:tc>
      </w:tr>
      <w:tr w:rsidR="00BE44D6" w:rsidRPr="005E789C" w:rsidTr="00BE44D6">
        <w:tc>
          <w:tcPr>
            <w:tcW w:w="675" w:type="dxa"/>
          </w:tcPr>
          <w:p w:rsidR="00BE44D6" w:rsidRPr="005E789C" w:rsidRDefault="00BE44D6" w:rsidP="00BE44D6">
            <w:pPr>
              <w:autoSpaceDE w:val="0"/>
              <w:autoSpaceDN w:val="0"/>
              <w:adjustRightInd w:val="0"/>
              <w:jc w:val="center"/>
              <w:rPr>
                <w:sz w:val="24"/>
                <w:szCs w:val="24"/>
              </w:rPr>
            </w:pPr>
            <w:r w:rsidRPr="005E789C">
              <w:rPr>
                <w:sz w:val="24"/>
                <w:szCs w:val="24"/>
              </w:rPr>
              <w:t>3.1</w:t>
            </w:r>
          </w:p>
        </w:tc>
        <w:tc>
          <w:tcPr>
            <w:tcW w:w="4253" w:type="dxa"/>
          </w:tcPr>
          <w:p w:rsidR="00BE44D6" w:rsidRPr="005E789C" w:rsidRDefault="00BE44D6" w:rsidP="00BE44D6">
            <w:pPr>
              <w:autoSpaceDE w:val="0"/>
              <w:autoSpaceDN w:val="0"/>
              <w:adjustRightInd w:val="0"/>
              <w:rPr>
                <w:sz w:val="24"/>
                <w:szCs w:val="24"/>
              </w:rPr>
            </w:pPr>
            <w:r w:rsidRPr="005E789C">
              <w:rPr>
                <w:sz w:val="24"/>
                <w:szCs w:val="24"/>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961" w:type="dxa"/>
          </w:tcPr>
          <w:p w:rsidR="00BE44D6" w:rsidRPr="005E789C" w:rsidRDefault="00BE44D6" w:rsidP="00BE44D6">
            <w:pPr>
              <w:autoSpaceDE w:val="0"/>
              <w:autoSpaceDN w:val="0"/>
              <w:adjustRightInd w:val="0"/>
              <w:rPr>
                <w:sz w:val="24"/>
                <w:szCs w:val="24"/>
              </w:rPr>
            </w:pPr>
            <w:r w:rsidRPr="005E789C">
              <w:rPr>
                <w:sz w:val="24"/>
                <w:szCs w:val="24"/>
              </w:rPr>
              <w:t>Формирование денежного обязательства не предусматривается</w:t>
            </w:r>
          </w:p>
        </w:tc>
      </w:tr>
      <w:tr w:rsidR="00BE44D6" w:rsidRPr="005E789C" w:rsidTr="00BE44D6">
        <w:tc>
          <w:tcPr>
            <w:tcW w:w="675" w:type="dxa"/>
            <w:vMerge w:val="restart"/>
          </w:tcPr>
          <w:p w:rsidR="00BE44D6" w:rsidRPr="005E789C" w:rsidRDefault="00BE44D6" w:rsidP="00BE44D6">
            <w:pPr>
              <w:autoSpaceDE w:val="0"/>
              <w:autoSpaceDN w:val="0"/>
              <w:adjustRightInd w:val="0"/>
              <w:jc w:val="center"/>
              <w:rPr>
                <w:sz w:val="24"/>
                <w:szCs w:val="24"/>
              </w:rPr>
            </w:pPr>
            <w:r w:rsidRPr="005E789C">
              <w:rPr>
                <w:sz w:val="24"/>
                <w:szCs w:val="24"/>
              </w:rPr>
              <w:t>4</w:t>
            </w:r>
          </w:p>
        </w:tc>
        <w:tc>
          <w:tcPr>
            <w:tcW w:w="4253" w:type="dxa"/>
            <w:vMerge w:val="restart"/>
          </w:tcPr>
          <w:p w:rsidR="00BE44D6" w:rsidRPr="005E789C" w:rsidRDefault="00BE44D6" w:rsidP="00BE44D6">
            <w:pPr>
              <w:autoSpaceDE w:val="0"/>
              <w:autoSpaceDN w:val="0"/>
              <w:adjustRightInd w:val="0"/>
              <w:rPr>
                <w:sz w:val="24"/>
                <w:szCs w:val="24"/>
              </w:rPr>
            </w:pPr>
            <w:r w:rsidRPr="005E789C">
              <w:rPr>
                <w:sz w:val="24"/>
                <w:szCs w:val="24"/>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w:t>
            </w:r>
            <w:r w:rsidRPr="005E789C">
              <w:rPr>
                <w:sz w:val="24"/>
                <w:szCs w:val="24"/>
              </w:rPr>
              <w:lastRenderedPageBreak/>
              <w:t xml:space="preserve">сфере закупок товаров, работ, услуг для обеспечения муниципальных нужд, за исключением договоров, указанных в пункте 11 настоящего перечня </w:t>
            </w:r>
          </w:p>
        </w:tc>
        <w:tc>
          <w:tcPr>
            <w:tcW w:w="4961" w:type="dxa"/>
          </w:tcPr>
          <w:p w:rsidR="00BE44D6" w:rsidRPr="005E789C" w:rsidRDefault="00BE44D6" w:rsidP="00BE44D6">
            <w:pPr>
              <w:autoSpaceDE w:val="0"/>
              <w:autoSpaceDN w:val="0"/>
              <w:adjustRightInd w:val="0"/>
              <w:rPr>
                <w:sz w:val="24"/>
                <w:szCs w:val="24"/>
              </w:rPr>
            </w:pPr>
            <w:r w:rsidRPr="005E789C">
              <w:rPr>
                <w:sz w:val="24"/>
                <w:szCs w:val="24"/>
              </w:rPr>
              <w:lastRenderedPageBreak/>
              <w:t xml:space="preserve">Акт выполненных работ </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Акт об оказании услуг</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Акт приема-передачи</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Муниципальный контракт, счет, счет на оплату (в случае осуществления авансовых платежей)</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 xml:space="preserve">Договор (в случае осуществления авансовых </w:t>
            </w:r>
            <w:r w:rsidRPr="005E789C">
              <w:rPr>
                <w:sz w:val="24"/>
                <w:szCs w:val="24"/>
              </w:rPr>
              <w:lastRenderedPageBreak/>
              <w:t>платежей в соответствии с условиями договора, внесения арендной платы по договору)</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Справка-расчет или иной документ, являющийся основанием для оплаты неустойки</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Счет-фактура</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Товарная накладная (унифицированная форма №ТОРГ-12) (ф. 0330212)</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Универсальный передаточный документ</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Чек</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Счет, счет на оплату при перечислении компенсации в целях возмещения недополученных доходов, связанных с оказанием услуг по перевозке отдельных категорий граждан по месячным проездным билетам</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Иной документ, подтверждающий возникновение денежного обязательства по бюджетному обязательству получателя средств городского бюджета, возникшему на основании договора (за исключением счета, счета на оплату)</w:t>
            </w:r>
          </w:p>
        </w:tc>
      </w:tr>
      <w:tr w:rsidR="00BE44D6" w:rsidRPr="005E789C" w:rsidTr="00BE44D6">
        <w:tc>
          <w:tcPr>
            <w:tcW w:w="675" w:type="dxa"/>
            <w:vMerge w:val="restart"/>
          </w:tcPr>
          <w:p w:rsidR="00BE44D6" w:rsidRPr="005E789C" w:rsidRDefault="00BE44D6" w:rsidP="00BE44D6">
            <w:pPr>
              <w:autoSpaceDE w:val="0"/>
              <w:autoSpaceDN w:val="0"/>
              <w:adjustRightInd w:val="0"/>
              <w:jc w:val="center"/>
              <w:rPr>
                <w:sz w:val="24"/>
                <w:szCs w:val="24"/>
              </w:rPr>
            </w:pPr>
            <w:r w:rsidRPr="005E789C">
              <w:rPr>
                <w:sz w:val="24"/>
                <w:szCs w:val="24"/>
              </w:rPr>
              <w:t>5</w:t>
            </w:r>
          </w:p>
        </w:tc>
        <w:tc>
          <w:tcPr>
            <w:tcW w:w="4253" w:type="dxa"/>
            <w:vMerge w:val="restart"/>
          </w:tcPr>
          <w:p w:rsidR="00BE44D6" w:rsidRPr="005E789C" w:rsidRDefault="00BE44D6" w:rsidP="00BE44D6">
            <w:pPr>
              <w:autoSpaceDE w:val="0"/>
              <w:autoSpaceDN w:val="0"/>
              <w:adjustRightInd w:val="0"/>
              <w:rPr>
                <w:sz w:val="24"/>
                <w:szCs w:val="24"/>
              </w:rPr>
            </w:pPr>
            <w:r w:rsidRPr="005E789C">
              <w:rPr>
                <w:sz w:val="24"/>
                <w:szCs w:val="24"/>
              </w:rPr>
              <w:t>Договор (соглашение) о предоставлении субсидии муниципальному бюджетному учреждению</w:t>
            </w:r>
          </w:p>
        </w:tc>
        <w:tc>
          <w:tcPr>
            <w:tcW w:w="4961" w:type="dxa"/>
          </w:tcPr>
          <w:p w:rsidR="00BE44D6" w:rsidRPr="005E789C" w:rsidRDefault="00BE44D6" w:rsidP="00BE44D6">
            <w:pPr>
              <w:autoSpaceDE w:val="0"/>
              <w:autoSpaceDN w:val="0"/>
              <w:adjustRightInd w:val="0"/>
              <w:rPr>
                <w:sz w:val="24"/>
                <w:szCs w:val="24"/>
              </w:rPr>
            </w:pPr>
            <w:r w:rsidRPr="005E789C">
              <w:rPr>
                <w:sz w:val="24"/>
                <w:szCs w:val="24"/>
              </w:rPr>
              <w:t>График перечисления субсидии, предусмотренный договором (соглашением) о предоставлении субсидии муниципальному бюджетному учреждению</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Предварительный отчет о выполнении муниципального задания (ф. 0506501)</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Казначейское обеспечение обязательств (код формы по ОКУД 0506110)</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Иной документ, подтверждающий возникновение денежного обязательства по бюджетному обязательству получателя средств городского бюджета, возникшему на основании договора (соглашения) о предоставлении субсидии муниципальному бюджетному учреждению</w:t>
            </w:r>
          </w:p>
        </w:tc>
      </w:tr>
      <w:tr w:rsidR="00BE44D6" w:rsidRPr="005E789C" w:rsidTr="00BE44D6">
        <w:tc>
          <w:tcPr>
            <w:tcW w:w="9889" w:type="dxa"/>
            <w:gridSpan w:val="3"/>
          </w:tcPr>
          <w:p w:rsidR="00BE44D6" w:rsidRPr="005E789C" w:rsidRDefault="00BE44D6" w:rsidP="00BE44D6">
            <w:pPr>
              <w:autoSpaceDE w:val="0"/>
              <w:autoSpaceDN w:val="0"/>
              <w:adjustRightInd w:val="0"/>
              <w:rPr>
                <w:sz w:val="24"/>
                <w:szCs w:val="24"/>
              </w:rPr>
            </w:pPr>
            <w:r w:rsidRPr="005E789C">
              <w:rPr>
                <w:sz w:val="24"/>
                <w:szCs w:val="24"/>
              </w:rPr>
              <w:t>В отношении бюджетных обязательств, возникающих из документов, указанных в п. 5.1, порядок применяется с 01.01.2025</w:t>
            </w:r>
          </w:p>
        </w:tc>
      </w:tr>
      <w:tr w:rsidR="00BE44D6" w:rsidRPr="005E789C" w:rsidTr="00BE44D6">
        <w:tc>
          <w:tcPr>
            <w:tcW w:w="675" w:type="dxa"/>
          </w:tcPr>
          <w:p w:rsidR="00BE44D6" w:rsidRPr="005E789C" w:rsidRDefault="00BE44D6" w:rsidP="00BE44D6">
            <w:pPr>
              <w:autoSpaceDE w:val="0"/>
              <w:autoSpaceDN w:val="0"/>
              <w:adjustRightInd w:val="0"/>
              <w:jc w:val="center"/>
              <w:rPr>
                <w:sz w:val="24"/>
                <w:szCs w:val="24"/>
              </w:rPr>
            </w:pPr>
            <w:r w:rsidRPr="005E789C">
              <w:rPr>
                <w:sz w:val="24"/>
                <w:szCs w:val="24"/>
              </w:rPr>
              <w:t>5.1</w:t>
            </w:r>
          </w:p>
        </w:tc>
        <w:tc>
          <w:tcPr>
            <w:tcW w:w="4253" w:type="dxa"/>
          </w:tcPr>
          <w:p w:rsidR="00BE44D6" w:rsidRPr="005E789C" w:rsidRDefault="00BE44D6" w:rsidP="00BE44D6">
            <w:pPr>
              <w:autoSpaceDE w:val="0"/>
              <w:autoSpaceDN w:val="0"/>
              <w:adjustRightInd w:val="0"/>
              <w:rPr>
                <w:sz w:val="24"/>
                <w:szCs w:val="24"/>
              </w:rPr>
            </w:pPr>
            <w:r w:rsidRPr="005E789C">
              <w:rPr>
                <w:sz w:val="24"/>
                <w:szCs w:val="24"/>
              </w:rPr>
              <w:t>Проект дополнительного соглашения к Соглашению о предоставлении субсидии муниципальному бюджетному учреждению</w:t>
            </w:r>
          </w:p>
        </w:tc>
        <w:tc>
          <w:tcPr>
            <w:tcW w:w="4961" w:type="dxa"/>
          </w:tcPr>
          <w:p w:rsidR="00BE44D6" w:rsidRPr="005E789C" w:rsidRDefault="00BE44D6" w:rsidP="00BE44D6">
            <w:pPr>
              <w:autoSpaceDE w:val="0"/>
              <w:autoSpaceDN w:val="0"/>
              <w:adjustRightInd w:val="0"/>
              <w:rPr>
                <w:sz w:val="24"/>
                <w:szCs w:val="24"/>
              </w:rPr>
            </w:pPr>
            <w:r w:rsidRPr="005E789C">
              <w:rPr>
                <w:sz w:val="24"/>
                <w:szCs w:val="24"/>
              </w:rPr>
              <w:t>Формирование денежного обязательства не предусматривается</w:t>
            </w:r>
          </w:p>
        </w:tc>
      </w:tr>
      <w:tr w:rsidR="00BE44D6" w:rsidRPr="005E789C" w:rsidTr="00BE44D6">
        <w:tc>
          <w:tcPr>
            <w:tcW w:w="675" w:type="dxa"/>
            <w:vMerge w:val="restart"/>
          </w:tcPr>
          <w:p w:rsidR="00BE44D6" w:rsidRPr="005E789C" w:rsidRDefault="00BE44D6" w:rsidP="00BE44D6">
            <w:pPr>
              <w:autoSpaceDE w:val="0"/>
              <w:autoSpaceDN w:val="0"/>
              <w:adjustRightInd w:val="0"/>
              <w:jc w:val="center"/>
              <w:rPr>
                <w:sz w:val="24"/>
                <w:szCs w:val="24"/>
              </w:rPr>
            </w:pPr>
            <w:r w:rsidRPr="005E789C">
              <w:rPr>
                <w:sz w:val="24"/>
                <w:szCs w:val="24"/>
              </w:rPr>
              <w:t>6</w:t>
            </w:r>
          </w:p>
        </w:tc>
        <w:tc>
          <w:tcPr>
            <w:tcW w:w="4253" w:type="dxa"/>
            <w:vMerge w:val="restart"/>
          </w:tcPr>
          <w:p w:rsidR="00BE44D6" w:rsidRPr="005E789C" w:rsidRDefault="00BE44D6" w:rsidP="00BE44D6">
            <w:pPr>
              <w:autoSpaceDE w:val="0"/>
              <w:autoSpaceDN w:val="0"/>
              <w:adjustRightInd w:val="0"/>
              <w:rPr>
                <w:sz w:val="24"/>
                <w:szCs w:val="24"/>
              </w:rPr>
            </w:pPr>
            <w:r w:rsidRPr="005E789C">
              <w:rPr>
                <w:sz w:val="24"/>
                <w:szCs w:val="24"/>
              </w:rPr>
              <w:t xml:space="preserve">Договор (соглашение) о предоставлении субсидии юридическому лицу (за исключением субсидии муниципальному бюджетному учреждению), индивидуальному предпринимателю, </w:t>
            </w:r>
            <w:r w:rsidRPr="005E789C">
              <w:rPr>
                <w:sz w:val="24"/>
                <w:szCs w:val="24"/>
              </w:rPr>
              <w:lastRenderedPageBreak/>
              <w:t>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Соглашение о предоставлении субсидии и бюджетных инвестиции юридическому лицу)</w:t>
            </w:r>
          </w:p>
        </w:tc>
        <w:tc>
          <w:tcPr>
            <w:tcW w:w="4961" w:type="dxa"/>
          </w:tcPr>
          <w:p w:rsidR="00BE44D6" w:rsidRPr="005E789C" w:rsidRDefault="00BE44D6" w:rsidP="00BE44D6">
            <w:pPr>
              <w:autoSpaceDE w:val="0"/>
              <w:autoSpaceDN w:val="0"/>
              <w:adjustRightInd w:val="0"/>
              <w:rPr>
                <w:sz w:val="24"/>
                <w:szCs w:val="24"/>
              </w:rPr>
            </w:pPr>
            <w:r w:rsidRPr="005E789C">
              <w:rPr>
                <w:sz w:val="24"/>
                <w:szCs w:val="24"/>
              </w:rPr>
              <w:lastRenderedPageBreak/>
              <w:t>Акт выполненных работ</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Акт об оказании услуг</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Акт приема-передачи</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 xml:space="preserve">Договор, заключаемый в рамках исполнения договоров (соглашений) о предоставлении целевых субсидий и бюджетных инвестиций </w:t>
            </w:r>
            <w:r w:rsidRPr="005E789C">
              <w:rPr>
                <w:sz w:val="24"/>
                <w:szCs w:val="24"/>
              </w:rPr>
              <w:lastRenderedPageBreak/>
              <w:t>юридическому лицу</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Справка-расчет или иной документ, являющийся основанием для оплаты неустойки</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Счет-фактура</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Товарная накладная (унифицированная форма №ТОРГ-12) (ф. 0330212)</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Чек</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BE44D6" w:rsidRPr="005E789C" w:rsidRDefault="00BE44D6" w:rsidP="00BE44D6">
            <w:pPr>
              <w:autoSpaceDE w:val="0"/>
              <w:autoSpaceDN w:val="0"/>
              <w:adjustRightInd w:val="0"/>
              <w:ind w:firstLine="459"/>
              <w:rPr>
                <w:sz w:val="24"/>
                <w:szCs w:val="24"/>
              </w:rPr>
            </w:pPr>
            <w:r w:rsidRPr="005E789C">
              <w:rPr>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BE44D6" w:rsidRPr="005E789C" w:rsidRDefault="00BE44D6" w:rsidP="00BE44D6">
            <w:pPr>
              <w:autoSpaceDE w:val="0"/>
              <w:autoSpaceDN w:val="0"/>
              <w:adjustRightInd w:val="0"/>
              <w:ind w:firstLine="459"/>
              <w:rPr>
                <w:sz w:val="24"/>
                <w:szCs w:val="24"/>
              </w:rPr>
            </w:pPr>
            <w:r w:rsidRPr="005E789C">
              <w:rPr>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BE44D6" w:rsidRPr="005E789C" w:rsidRDefault="00BE44D6" w:rsidP="00BE44D6">
            <w:pPr>
              <w:autoSpaceDE w:val="0"/>
              <w:autoSpaceDN w:val="0"/>
              <w:adjustRightInd w:val="0"/>
              <w:ind w:firstLine="459"/>
              <w:rPr>
                <w:sz w:val="24"/>
                <w:szCs w:val="24"/>
              </w:rPr>
            </w:pPr>
            <w:r w:rsidRPr="005E789C">
              <w:rPr>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Казначейское обеспечение обязательств (код формы по ОКУД 0506110)</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Иной документ, подтверждающий возникновение денежного обязательства по бюджетному обязательству получателя средств городского бюджета, возникшему на основании договора (соглашения) о предоставлении субсидии и бюджетных инвестиций юридическому лицу</w:t>
            </w:r>
          </w:p>
        </w:tc>
      </w:tr>
      <w:tr w:rsidR="00BE44D6" w:rsidRPr="005E789C" w:rsidTr="00BE44D6">
        <w:tc>
          <w:tcPr>
            <w:tcW w:w="9889" w:type="dxa"/>
            <w:gridSpan w:val="3"/>
          </w:tcPr>
          <w:p w:rsidR="00BE44D6" w:rsidRPr="005E789C" w:rsidRDefault="00BE44D6" w:rsidP="00BE44D6">
            <w:pPr>
              <w:autoSpaceDE w:val="0"/>
              <w:autoSpaceDN w:val="0"/>
              <w:adjustRightInd w:val="0"/>
              <w:rPr>
                <w:sz w:val="24"/>
                <w:szCs w:val="24"/>
              </w:rPr>
            </w:pPr>
            <w:r w:rsidRPr="005E789C">
              <w:rPr>
                <w:sz w:val="24"/>
                <w:szCs w:val="24"/>
              </w:rPr>
              <w:t>В отношении бюджетных обязательств, возникающих из документов, указанных в п. 6.1, порядок применяется с 01.01.2025</w:t>
            </w:r>
          </w:p>
        </w:tc>
      </w:tr>
      <w:tr w:rsidR="00BE44D6" w:rsidRPr="005E789C" w:rsidTr="00BE44D6">
        <w:tc>
          <w:tcPr>
            <w:tcW w:w="675" w:type="dxa"/>
          </w:tcPr>
          <w:p w:rsidR="00BE44D6" w:rsidRPr="005E789C" w:rsidRDefault="00BE44D6" w:rsidP="00BE44D6">
            <w:pPr>
              <w:autoSpaceDE w:val="0"/>
              <w:autoSpaceDN w:val="0"/>
              <w:adjustRightInd w:val="0"/>
              <w:jc w:val="center"/>
              <w:rPr>
                <w:sz w:val="24"/>
                <w:szCs w:val="24"/>
              </w:rPr>
            </w:pPr>
            <w:r w:rsidRPr="005E789C">
              <w:rPr>
                <w:sz w:val="24"/>
                <w:szCs w:val="24"/>
              </w:rPr>
              <w:t>6.1</w:t>
            </w:r>
          </w:p>
        </w:tc>
        <w:tc>
          <w:tcPr>
            <w:tcW w:w="4253" w:type="dxa"/>
          </w:tcPr>
          <w:p w:rsidR="00BE44D6" w:rsidRPr="005E789C" w:rsidRDefault="00BE44D6" w:rsidP="00BE44D6">
            <w:pPr>
              <w:autoSpaceDE w:val="0"/>
              <w:autoSpaceDN w:val="0"/>
              <w:adjustRightInd w:val="0"/>
              <w:rPr>
                <w:sz w:val="24"/>
                <w:szCs w:val="24"/>
              </w:rPr>
            </w:pPr>
            <w:r w:rsidRPr="005E789C">
              <w:rPr>
                <w:sz w:val="24"/>
                <w:szCs w:val="24"/>
              </w:rPr>
              <w:t>Проект дополнительного соглашения к Соглашению о предоставлении субсидии юридическому лицу</w:t>
            </w:r>
          </w:p>
        </w:tc>
        <w:tc>
          <w:tcPr>
            <w:tcW w:w="4961" w:type="dxa"/>
          </w:tcPr>
          <w:p w:rsidR="00BE44D6" w:rsidRPr="005E789C" w:rsidRDefault="00BE44D6" w:rsidP="00BE44D6">
            <w:pPr>
              <w:autoSpaceDE w:val="0"/>
              <w:autoSpaceDN w:val="0"/>
              <w:adjustRightInd w:val="0"/>
              <w:rPr>
                <w:sz w:val="24"/>
                <w:szCs w:val="24"/>
              </w:rPr>
            </w:pPr>
            <w:r w:rsidRPr="005E789C">
              <w:rPr>
                <w:sz w:val="24"/>
                <w:szCs w:val="24"/>
              </w:rPr>
              <w:t>Формирование денежного обязательства не предусматривается</w:t>
            </w:r>
          </w:p>
        </w:tc>
      </w:tr>
      <w:tr w:rsidR="00BE44D6" w:rsidRPr="005E789C" w:rsidTr="00BE44D6">
        <w:tc>
          <w:tcPr>
            <w:tcW w:w="9889" w:type="dxa"/>
            <w:gridSpan w:val="3"/>
          </w:tcPr>
          <w:p w:rsidR="00BE44D6" w:rsidRPr="005E789C" w:rsidRDefault="00BE44D6" w:rsidP="00BE44D6">
            <w:pPr>
              <w:autoSpaceDE w:val="0"/>
              <w:autoSpaceDN w:val="0"/>
              <w:adjustRightInd w:val="0"/>
              <w:rPr>
                <w:sz w:val="24"/>
                <w:szCs w:val="24"/>
              </w:rPr>
            </w:pPr>
            <w:r w:rsidRPr="005E789C">
              <w:rPr>
                <w:sz w:val="24"/>
                <w:szCs w:val="24"/>
              </w:rPr>
              <w:t>В отношении бюджетных обязательств, возникающих из документов, указанных в п. 7, порядок применяется с 01.01.2025</w:t>
            </w:r>
          </w:p>
        </w:tc>
      </w:tr>
      <w:tr w:rsidR="00BE44D6" w:rsidRPr="005E789C" w:rsidTr="00BE44D6">
        <w:tc>
          <w:tcPr>
            <w:tcW w:w="675" w:type="dxa"/>
            <w:vMerge w:val="restart"/>
          </w:tcPr>
          <w:p w:rsidR="00BE44D6" w:rsidRPr="005E789C" w:rsidRDefault="00BE44D6" w:rsidP="00BE44D6">
            <w:pPr>
              <w:autoSpaceDE w:val="0"/>
              <w:autoSpaceDN w:val="0"/>
              <w:adjustRightInd w:val="0"/>
              <w:jc w:val="center"/>
              <w:rPr>
                <w:sz w:val="24"/>
                <w:szCs w:val="24"/>
              </w:rPr>
            </w:pPr>
            <w:r w:rsidRPr="005E789C">
              <w:rPr>
                <w:sz w:val="24"/>
                <w:szCs w:val="24"/>
              </w:rPr>
              <w:lastRenderedPageBreak/>
              <w:t>7</w:t>
            </w:r>
          </w:p>
        </w:tc>
        <w:tc>
          <w:tcPr>
            <w:tcW w:w="4253" w:type="dxa"/>
            <w:vMerge w:val="restart"/>
          </w:tcPr>
          <w:p w:rsidR="00BE44D6" w:rsidRPr="005E789C" w:rsidRDefault="00BE44D6" w:rsidP="00BE44D6">
            <w:pPr>
              <w:autoSpaceDE w:val="0"/>
              <w:autoSpaceDN w:val="0"/>
              <w:adjustRightInd w:val="0"/>
              <w:rPr>
                <w:sz w:val="24"/>
                <w:szCs w:val="24"/>
              </w:rPr>
            </w:pPr>
            <w:r w:rsidRPr="005E789C">
              <w:rPr>
                <w:sz w:val="24"/>
                <w:szCs w:val="24"/>
              </w:rPr>
              <w:t>Муниципальный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муниципальный правовой акт о предоставлении субсидии юридическому лицу)</w:t>
            </w:r>
          </w:p>
        </w:tc>
        <w:tc>
          <w:tcPr>
            <w:tcW w:w="4961" w:type="dxa"/>
          </w:tcPr>
          <w:p w:rsidR="00BE44D6" w:rsidRPr="005E789C" w:rsidRDefault="00BE44D6" w:rsidP="00BE44D6">
            <w:pPr>
              <w:autoSpaceDE w:val="0"/>
              <w:autoSpaceDN w:val="0"/>
              <w:adjustRightInd w:val="0"/>
              <w:rPr>
                <w:sz w:val="24"/>
                <w:szCs w:val="24"/>
              </w:rPr>
            </w:pPr>
            <w:r w:rsidRPr="005E789C">
              <w:rPr>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BE44D6" w:rsidRPr="005E789C" w:rsidRDefault="00BE44D6" w:rsidP="00BE44D6">
            <w:pPr>
              <w:autoSpaceDE w:val="0"/>
              <w:autoSpaceDN w:val="0"/>
              <w:adjustRightInd w:val="0"/>
              <w:ind w:firstLine="459"/>
              <w:rPr>
                <w:sz w:val="24"/>
                <w:szCs w:val="24"/>
              </w:rPr>
            </w:pPr>
            <w:r w:rsidRPr="005E789C">
              <w:rPr>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BE44D6" w:rsidRPr="005E789C" w:rsidRDefault="00BE44D6" w:rsidP="00BE44D6">
            <w:pPr>
              <w:autoSpaceDE w:val="0"/>
              <w:autoSpaceDN w:val="0"/>
              <w:adjustRightInd w:val="0"/>
              <w:ind w:firstLine="459"/>
              <w:rPr>
                <w:sz w:val="24"/>
                <w:szCs w:val="24"/>
              </w:rPr>
            </w:pPr>
            <w:r w:rsidRPr="005E789C">
              <w:rPr>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BE44D6" w:rsidRPr="005E789C" w:rsidRDefault="00BE44D6" w:rsidP="00BE44D6">
            <w:pPr>
              <w:autoSpaceDE w:val="0"/>
              <w:autoSpaceDN w:val="0"/>
              <w:adjustRightInd w:val="0"/>
              <w:ind w:firstLine="459"/>
              <w:rPr>
                <w:sz w:val="24"/>
                <w:szCs w:val="24"/>
              </w:rPr>
            </w:pPr>
            <w:r w:rsidRPr="005E789C">
              <w:rPr>
                <w:sz w:val="24"/>
                <w:szCs w:val="24"/>
              </w:rPr>
              <w:t>заявка на перечисление субсидии юридическому лицу (при наличии)</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Казначейское обеспечение обязательств (код формы по ОКУД 0506110)</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Иной документ, подтверждающий возникновение денежного обязательства по бюджетному обязательству получателя средств городского бюджета, возникшему на основании нормативного правового акта о предоставлении субсидии юридическому лицу</w:t>
            </w:r>
          </w:p>
        </w:tc>
      </w:tr>
      <w:tr w:rsidR="00BE44D6" w:rsidRPr="005E789C" w:rsidTr="00BE44D6">
        <w:tc>
          <w:tcPr>
            <w:tcW w:w="9889" w:type="dxa"/>
            <w:gridSpan w:val="3"/>
          </w:tcPr>
          <w:p w:rsidR="00BE44D6" w:rsidRPr="005E789C" w:rsidRDefault="00BE44D6" w:rsidP="00BE44D6">
            <w:pPr>
              <w:autoSpaceDE w:val="0"/>
              <w:autoSpaceDN w:val="0"/>
              <w:adjustRightInd w:val="0"/>
              <w:rPr>
                <w:sz w:val="24"/>
                <w:szCs w:val="24"/>
              </w:rPr>
            </w:pPr>
            <w:r w:rsidRPr="005E789C">
              <w:rPr>
                <w:sz w:val="24"/>
                <w:szCs w:val="24"/>
              </w:rPr>
              <w:t>В отношении бюджетных обязательств, возникающих из документов, указанных в п. 8, порядок применяется с 01.01.2025</w:t>
            </w:r>
          </w:p>
        </w:tc>
      </w:tr>
      <w:tr w:rsidR="00BE44D6" w:rsidRPr="005E789C" w:rsidTr="00BE44D6">
        <w:tc>
          <w:tcPr>
            <w:tcW w:w="675" w:type="dxa"/>
            <w:vMerge w:val="restart"/>
          </w:tcPr>
          <w:p w:rsidR="00BE44D6" w:rsidRPr="005E789C" w:rsidRDefault="00BE44D6" w:rsidP="00BE44D6">
            <w:pPr>
              <w:autoSpaceDE w:val="0"/>
              <w:autoSpaceDN w:val="0"/>
              <w:adjustRightInd w:val="0"/>
              <w:jc w:val="center"/>
              <w:rPr>
                <w:sz w:val="24"/>
                <w:szCs w:val="24"/>
              </w:rPr>
            </w:pPr>
            <w:r w:rsidRPr="005E789C">
              <w:rPr>
                <w:sz w:val="24"/>
                <w:szCs w:val="24"/>
              </w:rPr>
              <w:t>8</w:t>
            </w:r>
          </w:p>
        </w:tc>
        <w:tc>
          <w:tcPr>
            <w:tcW w:w="4253" w:type="dxa"/>
            <w:vMerge w:val="restart"/>
          </w:tcPr>
          <w:p w:rsidR="00BE44D6" w:rsidRPr="005E789C" w:rsidRDefault="00BE44D6" w:rsidP="00BE44D6">
            <w:pPr>
              <w:autoSpaceDE w:val="0"/>
              <w:autoSpaceDN w:val="0"/>
              <w:adjustRightInd w:val="0"/>
              <w:rPr>
                <w:sz w:val="24"/>
                <w:szCs w:val="24"/>
              </w:rPr>
            </w:pPr>
            <w:proofErr w:type="gramStart"/>
            <w:r w:rsidRPr="005E789C">
              <w:rPr>
                <w:sz w:val="24"/>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4961" w:type="dxa"/>
          </w:tcPr>
          <w:p w:rsidR="00BE44D6" w:rsidRPr="005E789C" w:rsidRDefault="00BE44D6" w:rsidP="00BE44D6">
            <w:pPr>
              <w:autoSpaceDE w:val="0"/>
              <w:autoSpaceDN w:val="0"/>
              <w:adjustRightInd w:val="0"/>
              <w:rPr>
                <w:sz w:val="24"/>
                <w:szCs w:val="24"/>
              </w:rPr>
            </w:pPr>
            <w:r w:rsidRPr="005E789C">
              <w:rPr>
                <w:sz w:val="24"/>
                <w:szCs w:val="24"/>
              </w:rPr>
              <w:t>Записка-расчет об исчислении среднего заработка при предоставлении отпуска, увольнении и других случаях (ф. 0504425)</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Расчетно-платежная ведомость (ф. 0504401)</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Расчетная ведомость (ф. 0504402)</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Иной документ, подтверждающий возникновение денежного обязательства по бюджетному обязательству получателя средств городского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муниципальной службе</w:t>
            </w:r>
          </w:p>
        </w:tc>
      </w:tr>
      <w:tr w:rsidR="00BE44D6" w:rsidRPr="005E789C" w:rsidTr="00BE44D6">
        <w:tc>
          <w:tcPr>
            <w:tcW w:w="675" w:type="dxa"/>
            <w:vMerge w:val="restart"/>
          </w:tcPr>
          <w:p w:rsidR="00BE44D6" w:rsidRPr="005E789C" w:rsidRDefault="00BE44D6" w:rsidP="00BE44D6">
            <w:pPr>
              <w:autoSpaceDE w:val="0"/>
              <w:autoSpaceDN w:val="0"/>
              <w:adjustRightInd w:val="0"/>
              <w:jc w:val="center"/>
              <w:rPr>
                <w:sz w:val="24"/>
                <w:szCs w:val="24"/>
              </w:rPr>
            </w:pPr>
            <w:r w:rsidRPr="005E789C">
              <w:rPr>
                <w:sz w:val="24"/>
                <w:szCs w:val="24"/>
              </w:rPr>
              <w:t>9</w:t>
            </w:r>
          </w:p>
        </w:tc>
        <w:tc>
          <w:tcPr>
            <w:tcW w:w="4253" w:type="dxa"/>
            <w:vMerge w:val="restart"/>
          </w:tcPr>
          <w:p w:rsidR="00BE44D6" w:rsidRPr="005E789C" w:rsidRDefault="00BE44D6" w:rsidP="00BE44D6">
            <w:pPr>
              <w:autoSpaceDE w:val="0"/>
              <w:autoSpaceDN w:val="0"/>
              <w:adjustRightInd w:val="0"/>
              <w:rPr>
                <w:sz w:val="24"/>
                <w:szCs w:val="24"/>
              </w:rPr>
            </w:pPr>
            <w:r w:rsidRPr="005E789C">
              <w:rPr>
                <w:sz w:val="24"/>
                <w:szCs w:val="24"/>
              </w:rPr>
              <w:t>Исполнительный документ (исполнительный лист, судебный приказ) (далее – исполнительный документ)</w:t>
            </w:r>
          </w:p>
        </w:tc>
        <w:tc>
          <w:tcPr>
            <w:tcW w:w="4961" w:type="dxa"/>
          </w:tcPr>
          <w:p w:rsidR="00BE44D6" w:rsidRPr="005E789C" w:rsidRDefault="00BE44D6" w:rsidP="00BE44D6">
            <w:pPr>
              <w:autoSpaceDE w:val="0"/>
              <w:autoSpaceDN w:val="0"/>
              <w:adjustRightInd w:val="0"/>
              <w:rPr>
                <w:sz w:val="24"/>
                <w:szCs w:val="24"/>
              </w:rPr>
            </w:pPr>
            <w:r w:rsidRPr="005E789C">
              <w:rPr>
                <w:sz w:val="24"/>
                <w:szCs w:val="24"/>
              </w:rPr>
              <w:t>Бухгалтерская справка (ф. 0504833)</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График выплат по исполнительному документу, предусматривающему выплаты периодического характера</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Исполнительный документ</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Справка-расчет</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Иной документ, подтверждающий возникновение денежного обязательства по бюджетному обязательству получателя средств городского бюджета, возникшему на основании исполнительного документа</w:t>
            </w:r>
          </w:p>
        </w:tc>
      </w:tr>
      <w:tr w:rsidR="00BE44D6" w:rsidRPr="005E789C" w:rsidTr="00BE44D6">
        <w:tc>
          <w:tcPr>
            <w:tcW w:w="675" w:type="dxa"/>
            <w:vMerge w:val="restart"/>
          </w:tcPr>
          <w:p w:rsidR="00BE44D6" w:rsidRPr="005E789C" w:rsidRDefault="00BE44D6" w:rsidP="00BE44D6">
            <w:pPr>
              <w:autoSpaceDE w:val="0"/>
              <w:autoSpaceDN w:val="0"/>
              <w:adjustRightInd w:val="0"/>
              <w:jc w:val="center"/>
              <w:rPr>
                <w:sz w:val="24"/>
                <w:szCs w:val="24"/>
              </w:rPr>
            </w:pPr>
            <w:r w:rsidRPr="005E789C">
              <w:rPr>
                <w:sz w:val="24"/>
                <w:szCs w:val="24"/>
              </w:rPr>
              <w:t>10</w:t>
            </w:r>
          </w:p>
        </w:tc>
        <w:tc>
          <w:tcPr>
            <w:tcW w:w="4253" w:type="dxa"/>
            <w:vMerge w:val="restart"/>
          </w:tcPr>
          <w:p w:rsidR="00BE44D6" w:rsidRPr="005E789C" w:rsidRDefault="00BE44D6" w:rsidP="00BE44D6">
            <w:pPr>
              <w:autoSpaceDE w:val="0"/>
              <w:autoSpaceDN w:val="0"/>
              <w:adjustRightInd w:val="0"/>
              <w:rPr>
                <w:sz w:val="24"/>
                <w:szCs w:val="24"/>
              </w:rPr>
            </w:pPr>
            <w:r w:rsidRPr="005E789C">
              <w:rPr>
                <w:sz w:val="24"/>
                <w:szCs w:val="24"/>
              </w:rPr>
              <w:t>Решение налогового органа о взыскании налога, сбора, пеней и штрафов (далее – решение налогового органа налогового органа)</w:t>
            </w:r>
          </w:p>
        </w:tc>
        <w:tc>
          <w:tcPr>
            <w:tcW w:w="4961" w:type="dxa"/>
          </w:tcPr>
          <w:p w:rsidR="00BE44D6" w:rsidRPr="005E789C" w:rsidRDefault="00BE44D6" w:rsidP="00BE44D6">
            <w:pPr>
              <w:autoSpaceDE w:val="0"/>
              <w:autoSpaceDN w:val="0"/>
              <w:adjustRightInd w:val="0"/>
              <w:rPr>
                <w:sz w:val="24"/>
                <w:szCs w:val="24"/>
              </w:rPr>
            </w:pPr>
            <w:r w:rsidRPr="005E789C">
              <w:rPr>
                <w:sz w:val="24"/>
                <w:szCs w:val="24"/>
              </w:rPr>
              <w:t>Бухгалтерская справка (ф. 0504833)</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Справка-расчет</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Иной документ, подтверждающий возникновение денежного обязательства по бюджетному обязательству получателя средств городского бюджета, возникшему на основании решения налогового органа</w:t>
            </w:r>
          </w:p>
        </w:tc>
      </w:tr>
      <w:tr w:rsidR="00BE44D6" w:rsidRPr="005E789C" w:rsidTr="00BE44D6">
        <w:tc>
          <w:tcPr>
            <w:tcW w:w="675" w:type="dxa"/>
            <w:vMerge w:val="restart"/>
          </w:tcPr>
          <w:p w:rsidR="00BE44D6" w:rsidRPr="005E789C" w:rsidRDefault="00BE44D6" w:rsidP="00BE44D6">
            <w:pPr>
              <w:autoSpaceDE w:val="0"/>
              <w:autoSpaceDN w:val="0"/>
              <w:adjustRightInd w:val="0"/>
              <w:jc w:val="center"/>
              <w:rPr>
                <w:sz w:val="24"/>
                <w:szCs w:val="24"/>
              </w:rPr>
            </w:pPr>
            <w:r w:rsidRPr="005E789C">
              <w:rPr>
                <w:sz w:val="24"/>
                <w:szCs w:val="24"/>
              </w:rPr>
              <w:t>11</w:t>
            </w:r>
          </w:p>
        </w:tc>
        <w:tc>
          <w:tcPr>
            <w:tcW w:w="4253" w:type="dxa"/>
            <w:vMerge w:val="restart"/>
          </w:tcPr>
          <w:p w:rsidR="00BE44D6" w:rsidRPr="005E789C" w:rsidRDefault="00BE44D6" w:rsidP="00BE44D6">
            <w:pPr>
              <w:autoSpaceDE w:val="0"/>
              <w:autoSpaceDN w:val="0"/>
              <w:adjustRightInd w:val="0"/>
              <w:rPr>
                <w:sz w:val="24"/>
                <w:szCs w:val="24"/>
              </w:rPr>
            </w:pPr>
            <w:r w:rsidRPr="005E789C">
              <w:rPr>
                <w:sz w:val="24"/>
                <w:szCs w:val="24"/>
              </w:rPr>
              <w:t>Документ, не определенный пунктами 3-10 настоящего перечня, в соответствии с которым возникает бюджетное обязательство получателя средств городского бюджета, и по которому Сведения о бюджетном обязательстве не формируются и не предоставляются в Управление:</w:t>
            </w:r>
          </w:p>
          <w:p w:rsidR="00BE44D6" w:rsidRPr="005E789C" w:rsidRDefault="00BE44D6" w:rsidP="00BE44D6">
            <w:pPr>
              <w:autoSpaceDE w:val="0"/>
              <w:autoSpaceDN w:val="0"/>
              <w:adjustRightInd w:val="0"/>
              <w:ind w:firstLine="318"/>
              <w:rPr>
                <w:sz w:val="24"/>
                <w:szCs w:val="24"/>
              </w:rPr>
            </w:pPr>
            <w:proofErr w:type="gramStart"/>
            <w:r w:rsidRPr="005E789C">
              <w:rPr>
                <w:sz w:val="24"/>
                <w:szCs w:val="24"/>
              </w:rPr>
              <w:t>закон, иной нормативный правовой акт, муниципальный правовой акт, в соответствии с которыми возникают публичные нормативные обязательства (публичные обязательства), социальные и иные выплаты населению, обязательства по уплате платежей в бюджет, в том числе перечислению в доход городского бюджета сумм возврата дебиторской задолженности прошлых лет, возникшей у получателя бюджетных средств по бюджетному обязательству, исполненному в финансовом году (не требующие заключения договора);</w:t>
            </w:r>
            <w:proofErr w:type="gramEnd"/>
          </w:p>
          <w:p w:rsidR="00BE44D6" w:rsidRPr="005E789C" w:rsidRDefault="00BE44D6" w:rsidP="00BE44D6">
            <w:pPr>
              <w:autoSpaceDE w:val="0"/>
              <w:autoSpaceDN w:val="0"/>
              <w:adjustRightInd w:val="0"/>
              <w:ind w:firstLine="318"/>
              <w:rPr>
                <w:sz w:val="24"/>
                <w:szCs w:val="24"/>
              </w:rPr>
            </w:pPr>
            <w:r w:rsidRPr="005E789C">
              <w:rPr>
                <w:sz w:val="24"/>
                <w:szCs w:val="24"/>
              </w:rPr>
              <w:t xml:space="preserve">договор, расчет по которому </w:t>
            </w:r>
            <w:proofErr w:type="gramStart"/>
            <w:r w:rsidRPr="005E789C">
              <w:rPr>
                <w:sz w:val="24"/>
                <w:szCs w:val="24"/>
              </w:rPr>
              <w:t>соответствии</w:t>
            </w:r>
            <w:proofErr w:type="gramEnd"/>
            <w:r w:rsidRPr="005E789C">
              <w:rPr>
                <w:sz w:val="24"/>
                <w:szCs w:val="24"/>
              </w:rPr>
              <w:t xml:space="preserve"> с законодательством Российской Федерации осуществляется наличными деньгами, если получателем средств городского бюджета в Управление не направлены информация и документы по указанному договору для их включения в реестр контрактов;</w:t>
            </w:r>
          </w:p>
          <w:p w:rsidR="00BE44D6" w:rsidRPr="005E789C" w:rsidRDefault="00BE44D6" w:rsidP="00BE44D6">
            <w:pPr>
              <w:autoSpaceDE w:val="0"/>
              <w:autoSpaceDN w:val="0"/>
              <w:adjustRightInd w:val="0"/>
              <w:ind w:firstLine="318"/>
              <w:rPr>
                <w:sz w:val="24"/>
                <w:szCs w:val="24"/>
              </w:rPr>
            </w:pPr>
            <w:r w:rsidRPr="005E789C">
              <w:rPr>
                <w:sz w:val="24"/>
                <w:szCs w:val="24"/>
              </w:rPr>
              <w:t xml:space="preserve">муниципальный контракт (договор), заключенный получателем средств городского бюджета с </w:t>
            </w:r>
            <w:r w:rsidRPr="005E789C">
              <w:rPr>
                <w:sz w:val="24"/>
                <w:szCs w:val="24"/>
              </w:rPr>
              <w:lastRenderedPageBreak/>
              <w:t>кредитными учреждениями и (или) иными учреждениями, осуществляющими зачисление и выдачу пособий, компенсаций и иных социальных выплат гражданам;</w:t>
            </w:r>
          </w:p>
          <w:p w:rsidR="00BE44D6" w:rsidRPr="005E789C" w:rsidRDefault="00BE44D6" w:rsidP="00BE44D6">
            <w:pPr>
              <w:autoSpaceDE w:val="0"/>
              <w:autoSpaceDN w:val="0"/>
              <w:adjustRightInd w:val="0"/>
              <w:ind w:firstLine="318"/>
              <w:rPr>
                <w:sz w:val="24"/>
                <w:szCs w:val="24"/>
              </w:rPr>
            </w:pPr>
            <w:r w:rsidRPr="005E789C">
              <w:rPr>
                <w:sz w:val="24"/>
                <w:szCs w:val="24"/>
              </w:rPr>
              <w:t>муниципальный контракт (договор) на уплату взносов на капитальный ремонт общего имущества многоквартирного дома;</w:t>
            </w:r>
          </w:p>
          <w:p w:rsidR="00BE44D6" w:rsidRPr="005E789C" w:rsidRDefault="00BE44D6" w:rsidP="00BE44D6">
            <w:pPr>
              <w:autoSpaceDE w:val="0"/>
              <w:autoSpaceDN w:val="0"/>
              <w:adjustRightInd w:val="0"/>
              <w:ind w:firstLine="318"/>
              <w:rPr>
                <w:sz w:val="24"/>
                <w:szCs w:val="24"/>
              </w:rPr>
            </w:pPr>
            <w:r w:rsidRPr="005E789C">
              <w:rPr>
                <w:sz w:val="24"/>
                <w:szCs w:val="24"/>
              </w:rPr>
              <w:t>договор на оказание услуг, выполнение работ, заключенный получателем средств городского бюджета с физическим лицом, не являющимся индивидуальным предпринимателем;</w:t>
            </w:r>
          </w:p>
          <w:p w:rsidR="00BE44D6" w:rsidRPr="005E789C" w:rsidRDefault="00BE44D6" w:rsidP="00BE44D6">
            <w:pPr>
              <w:autoSpaceDE w:val="0"/>
              <w:autoSpaceDN w:val="0"/>
              <w:adjustRightInd w:val="0"/>
              <w:ind w:firstLine="318"/>
              <w:rPr>
                <w:sz w:val="24"/>
                <w:szCs w:val="24"/>
              </w:rPr>
            </w:pPr>
            <w:r w:rsidRPr="005E789C">
              <w:rPr>
                <w:sz w:val="24"/>
                <w:szCs w:val="24"/>
              </w:rPr>
              <w:t>акт сверки взаимных расчетов;</w:t>
            </w:r>
          </w:p>
          <w:p w:rsidR="00BE44D6" w:rsidRPr="005E789C" w:rsidRDefault="00BE44D6" w:rsidP="00BE44D6">
            <w:pPr>
              <w:autoSpaceDE w:val="0"/>
              <w:autoSpaceDN w:val="0"/>
              <w:adjustRightInd w:val="0"/>
              <w:ind w:firstLine="318"/>
              <w:rPr>
                <w:sz w:val="24"/>
                <w:szCs w:val="24"/>
              </w:rPr>
            </w:pPr>
            <w:r w:rsidRPr="005E789C">
              <w:rPr>
                <w:sz w:val="24"/>
                <w:szCs w:val="24"/>
              </w:rPr>
              <w:t>решение суда о расторжении муниципального контракта (договора);</w:t>
            </w:r>
          </w:p>
          <w:p w:rsidR="00BE44D6" w:rsidRPr="005E789C" w:rsidRDefault="00BE44D6" w:rsidP="00BE44D6">
            <w:pPr>
              <w:autoSpaceDE w:val="0"/>
              <w:autoSpaceDN w:val="0"/>
              <w:adjustRightInd w:val="0"/>
              <w:ind w:firstLine="318"/>
              <w:rPr>
                <w:sz w:val="24"/>
                <w:szCs w:val="24"/>
              </w:rPr>
            </w:pPr>
            <w:r w:rsidRPr="005E789C">
              <w:rPr>
                <w:sz w:val="24"/>
                <w:szCs w:val="24"/>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p w:rsidR="00BE44D6" w:rsidRPr="005E789C" w:rsidRDefault="00BE44D6" w:rsidP="00BE44D6">
            <w:pPr>
              <w:autoSpaceDE w:val="0"/>
              <w:autoSpaceDN w:val="0"/>
              <w:adjustRightInd w:val="0"/>
              <w:ind w:firstLine="318"/>
              <w:rPr>
                <w:sz w:val="24"/>
                <w:szCs w:val="24"/>
              </w:rPr>
            </w:pPr>
            <w:r w:rsidRPr="005E789C">
              <w:rPr>
                <w:sz w:val="24"/>
                <w:szCs w:val="24"/>
              </w:rPr>
              <w:t>иной документ, в соответствии с которым возникает бюджетное обязательство получателя средств городского бюджета</w:t>
            </w:r>
          </w:p>
        </w:tc>
        <w:tc>
          <w:tcPr>
            <w:tcW w:w="4961" w:type="dxa"/>
          </w:tcPr>
          <w:p w:rsidR="00BE44D6" w:rsidRPr="005E789C" w:rsidRDefault="00BE44D6" w:rsidP="00BE44D6">
            <w:pPr>
              <w:autoSpaceDE w:val="0"/>
              <w:autoSpaceDN w:val="0"/>
              <w:adjustRightInd w:val="0"/>
              <w:rPr>
                <w:sz w:val="24"/>
                <w:szCs w:val="24"/>
              </w:rPr>
            </w:pPr>
            <w:r w:rsidRPr="005E789C">
              <w:rPr>
                <w:sz w:val="24"/>
                <w:szCs w:val="24"/>
              </w:rPr>
              <w:lastRenderedPageBreak/>
              <w:t>Авансовый отчет (ф. 0504505)</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Акт выполненных работ</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Акт приема-передачи</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Акт сверки взаимных расчетов</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Договор на оказание услуг, выполнение работ, заключенный получателем средств городского бюджета с физическим лицом, не являющимся индивидуальным предпринимателем</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Заявление на выдачу денежных средств под отчет</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Заявление физического лица</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Решение суда о расторжении муниципального контракта (договора)</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Квитанция</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Приказ о направлении в командировку, с прилагаемым расчетом командировочных сумм</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Служебная записка</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Справка-расчет</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 xml:space="preserve">Счет, счет на оплату при оплате за оказание услуг финансово-кредитными организациями и (или) иными учреждениями, осуществляющими зачисление и выдачу пособий, компенсаций и иных социальных выплат гражданам, при оплате взносов на капитальный ремонт общего имущества многоквартирного дома </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Счет-фактура</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Товарная накладная (унифицированная форма №ТОРГ-12) (ф. 0330212)</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Универсальный передаточный документ</w:t>
            </w:r>
          </w:p>
        </w:tc>
      </w:tr>
      <w:tr w:rsidR="00BE44D6" w:rsidRPr="005E789C" w:rsidTr="00BE44D6">
        <w:tc>
          <w:tcPr>
            <w:tcW w:w="675" w:type="dxa"/>
            <w:vMerge/>
          </w:tcPr>
          <w:p w:rsidR="00BE44D6" w:rsidRPr="005E789C" w:rsidRDefault="00BE44D6" w:rsidP="00BE44D6">
            <w:pPr>
              <w:autoSpaceDE w:val="0"/>
              <w:autoSpaceDN w:val="0"/>
              <w:adjustRightInd w:val="0"/>
              <w:jc w:val="center"/>
              <w:rPr>
                <w:sz w:val="24"/>
                <w:szCs w:val="24"/>
              </w:rPr>
            </w:pPr>
          </w:p>
        </w:tc>
        <w:tc>
          <w:tcPr>
            <w:tcW w:w="4253" w:type="dxa"/>
            <w:vMerge/>
          </w:tcPr>
          <w:p w:rsidR="00BE44D6" w:rsidRPr="005E789C" w:rsidRDefault="00BE44D6" w:rsidP="00BE44D6">
            <w:pPr>
              <w:autoSpaceDE w:val="0"/>
              <w:autoSpaceDN w:val="0"/>
              <w:adjustRightInd w:val="0"/>
              <w:rPr>
                <w:sz w:val="24"/>
                <w:szCs w:val="24"/>
              </w:rPr>
            </w:pPr>
          </w:p>
        </w:tc>
        <w:tc>
          <w:tcPr>
            <w:tcW w:w="4961" w:type="dxa"/>
          </w:tcPr>
          <w:p w:rsidR="00BE44D6" w:rsidRPr="005E789C" w:rsidRDefault="00BE44D6" w:rsidP="00BE44D6">
            <w:pPr>
              <w:autoSpaceDE w:val="0"/>
              <w:autoSpaceDN w:val="0"/>
              <w:adjustRightInd w:val="0"/>
              <w:rPr>
                <w:sz w:val="24"/>
                <w:szCs w:val="24"/>
              </w:rPr>
            </w:pPr>
            <w:r w:rsidRPr="005E789C">
              <w:rPr>
                <w:sz w:val="24"/>
                <w:szCs w:val="24"/>
              </w:rPr>
              <w:t>Иной документ, подтверждающий возникновение денежного обязательства по бюджетному обязательству получателя средств городского бюджета</w:t>
            </w:r>
          </w:p>
        </w:tc>
      </w:tr>
    </w:tbl>
    <w:p w:rsidR="00BE44D6" w:rsidRDefault="00BE44D6" w:rsidP="00BE44D6">
      <w:pPr>
        <w:pStyle w:val="ConsPlusNormal"/>
        <w:ind w:left="4536"/>
        <w:jc w:val="center"/>
        <w:rPr>
          <w:rFonts w:ascii="Times New Roman" w:hAnsi="Times New Roman" w:cs="Times New Roman"/>
          <w:sz w:val="24"/>
          <w:szCs w:val="24"/>
        </w:rPr>
      </w:pPr>
    </w:p>
    <w:p w:rsidR="00A14B04" w:rsidRDefault="00A14B04"/>
    <w:sectPr w:rsidR="00A14B04" w:rsidSect="00BE44D6">
      <w:pgSz w:w="11906" w:h="16838"/>
      <w:pgMar w:top="851" w:right="1134" w:bottom="851" w:left="1134" w:header="708" w:footer="708"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rsids>
    <w:rsidRoot w:val="00BE44D6"/>
    <w:rsid w:val="009A1103"/>
    <w:rsid w:val="009E2950"/>
    <w:rsid w:val="00A14B04"/>
    <w:rsid w:val="00BE44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4D6"/>
    <w:pPr>
      <w:spacing w:after="0" w:line="240" w:lineRule="auto"/>
      <w:jc w:val="left"/>
    </w:pPr>
    <w:rPr>
      <w:rFonts w:ascii="Times New Roman" w:eastAsia="Times New Roman" w:hAnsi="Times New Roman" w:cs="Times New Roman"/>
      <w:sz w:val="24"/>
      <w:szCs w:val="24"/>
      <w:lang w:eastAsia="ru-RU"/>
    </w:rPr>
  </w:style>
  <w:style w:type="paragraph" w:styleId="2">
    <w:name w:val="heading 2"/>
    <w:basedOn w:val="a"/>
    <w:next w:val="a"/>
    <w:link w:val="20"/>
    <w:qFormat/>
    <w:rsid w:val="00BE44D6"/>
    <w:pPr>
      <w:keepNext/>
      <w:outlineLvl w:val="1"/>
    </w:pPr>
    <w:rPr>
      <w:b/>
      <w:bCs/>
      <w:sz w:val="32"/>
    </w:rPr>
  </w:style>
  <w:style w:type="paragraph" w:styleId="3">
    <w:name w:val="heading 3"/>
    <w:basedOn w:val="a"/>
    <w:next w:val="a"/>
    <w:link w:val="30"/>
    <w:qFormat/>
    <w:rsid w:val="00BE44D6"/>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E44D6"/>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rsid w:val="00BE44D6"/>
    <w:rPr>
      <w:rFonts w:ascii="Times New Roman" w:eastAsia="Times New Roman" w:hAnsi="Times New Roman" w:cs="Times New Roman"/>
      <w:b/>
      <w:bCs/>
      <w:sz w:val="32"/>
      <w:szCs w:val="24"/>
      <w:lang w:eastAsia="ru-RU"/>
    </w:rPr>
  </w:style>
  <w:style w:type="character" w:customStyle="1" w:styleId="a3">
    <w:name w:val="Верхний колонтитул Знак"/>
    <w:basedOn w:val="a0"/>
    <w:link w:val="a4"/>
    <w:uiPriority w:val="99"/>
    <w:rsid w:val="00BE44D6"/>
  </w:style>
  <w:style w:type="paragraph" w:styleId="a4">
    <w:name w:val="header"/>
    <w:basedOn w:val="a"/>
    <w:link w:val="a3"/>
    <w:uiPriority w:val="99"/>
    <w:unhideWhenUsed/>
    <w:rsid w:val="00BE44D6"/>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Текст выноски Знак"/>
    <w:basedOn w:val="a0"/>
    <w:link w:val="a6"/>
    <w:uiPriority w:val="99"/>
    <w:semiHidden/>
    <w:rsid w:val="00BE44D6"/>
    <w:rPr>
      <w:rFonts w:ascii="Segoe UI" w:hAnsi="Segoe UI" w:cs="Segoe UI"/>
      <w:sz w:val="18"/>
      <w:szCs w:val="18"/>
    </w:rPr>
  </w:style>
  <w:style w:type="paragraph" w:styleId="a6">
    <w:name w:val="Balloon Text"/>
    <w:basedOn w:val="a"/>
    <w:link w:val="a5"/>
    <w:uiPriority w:val="99"/>
    <w:semiHidden/>
    <w:unhideWhenUsed/>
    <w:rsid w:val="00BE44D6"/>
    <w:rPr>
      <w:rFonts w:ascii="Segoe UI" w:eastAsiaTheme="minorHAnsi" w:hAnsi="Segoe UI" w:cs="Segoe UI"/>
      <w:sz w:val="18"/>
      <w:szCs w:val="18"/>
      <w:lang w:eastAsia="en-US"/>
    </w:rPr>
  </w:style>
  <w:style w:type="character" w:customStyle="1" w:styleId="1">
    <w:name w:val="Текст выноски Знак1"/>
    <w:basedOn w:val="a0"/>
    <w:link w:val="a6"/>
    <w:uiPriority w:val="99"/>
    <w:semiHidden/>
    <w:rsid w:val="00BE44D6"/>
    <w:rPr>
      <w:rFonts w:ascii="Tahoma" w:eastAsia="Times New Roman" w:hAnsi="Tahoma" w:cs="Tahoma"/>
      <w:sz w:val="16"/>
      <w:szCs w:val="16"/>
      <w:lang w:eastAsia="ru-RU"/>
    </w:rPr>
  </w:style>
  <w:style w:type="character" w:customStyle="1" w:styleId="a7">
    <w:name w:val="Нижний колонтитул Знак"/>
    <w:basedOn w:val="a0"/>
    <w:link w:val="a8"/>
    <w:uiPriority w:val="99"/>
    <w:rsid w:val="00BE44D6"/>
  </w:style>
  <w:style w:type="paragraph" w:styleId="a8">
    <w:name w:val="footer"/>
    <w:basedOn w:val="a"/>
    <w:link w:val="a7"/>
    <w:uiPriority w:val="99"/>
    <w:unhideWhenUsed/>
    <w:rsid w:val="00BE44D6"/>
    <w:pPr>
      <w:tabs>
        <w:tab w:val="center" w:pos="4677"/>
        <w:tab w:val="right" w:pos="9355"/>
      </w:tabs>
    </w:pPr>
    <w:rPr>
      <w:rFonts w:asciiTheme="minorHAnsi" w:eastAsiaTheme="minorHAnsi" w:hAnsiTheme="minorHAnsi" w:cstheme="minorBidi"/>
      <w:sz w:val="22"/>
      <w:szCs w:val="22"/>
      <w:lang w:eastAsia="en-US"/>
    </w:rPr>
  </w:style>
  <w:style w:type="character" w:customStyle="1" w:styleId="10">
    <w:name w:val="Нижний колонтитул Знак1"/>
    <w:basedOn w:val="a0"/>
    <w:link w:val="a8"/>
    <w:uiPriority w:val="99"/>
    <w:semiHidden/>
    <w:rsid w:val="00BE44D6"/>
    <w:rPr>
      <w:rFonts w:ascii="Times New Roman" w:eastAsia="Times New Roman" w:hAnsi="Times New Roman" w:cs="Times New Roman"/>
      <w:sz w:val="24"/>
      <w:szCs w:val="24"/>
      <w:lang w:eastAsia="ru-RU"/>
    </w:rPr>
  </w:style>
  <w:style w:type="paragraph" w:customStyle="1" w:styleId="ConsPlusTitle">
    <w:name w:val="ConsPlusTitle"/>
    <w:rsid w:val="00BE44D6"/>
    <w:pPr>
      <w:widowControl w:val="0"/>
      <w:autoSpaceDE w:val="0"/>
      <w:autoSpaceDN w:val="0"/>
      <w:spacing w:after="0" w:line="240" w:lineRule="auto"/>
      <w:jc w:val="left"/>
    </w:pPr>
    <w:rPr>
      <w:rFonts w:ascii="Arial" w:eastAsiaTheme="minorEastAsia" w:hAnsi="Arial" w:cs="Arial"/>
      <w:b/>
      <w:sz w:val="20"/>
      <w:lang w:eastAsia="ru-RU"/>
    </w:rPr>
  </w:style>
  <w:style w:type="paragraph" w:customStyle="1" w:styleId="ConsPlusNormal">
    <w:name w:val="ConsPlusNormal"/>
    <w:rsid w:val="00BE44D6"/>
    <w:pPr>
      <w:widowControl w:val="0"/>
      <w:autoSpaceDE w:val="0"/>
      <w:autoSpaceDN w:val="0"/>
      <w:spacing w:after="0" w:line="240" w:lineRule="auto"/>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37</Pages>
  <Words>12380</Words>
  <Characters>70567</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gorfo</dc:creator>
  <cp:lastModifiedBy>gorfo</cp:lastModifiedBy>
  <cp:revision>1</cp:revision>
  <cp:lastPrinted>2024-12-20T06:28:00Z</cp:lastPrinted>
  <dcterms:created xsi:type="dcterms:W3CDTF">2024-12-20T06:06:00Z</dcterms:created>
  <dcterms:modified xsi:type="dcterms:W3CDTF">2024-12-20T06:29:00Z</dcterms:modified>
</cp:coreProperties>
</file>