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61" w:rsidRPr="00A879AE" w:rsidRDefault="00E8576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879AE">
        <w:rPr>
          <w:rFonts w:ascii="Times New Roman" w:hAnsi="Times New Roman" w:cs="Times New Roman"/>
          <w:sz w:val="36"/>
          <w:szCs w:val="36"/>
        </w:rPr>
        <w:t>2024 год</w:t>
      </w:r>
    </w:p>
    <w:p w:rsidR="00E675D1" w:rsidRPr="00A879AE" w:rsidRDefault="00E675D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51"/>
        <w:gridCol w:w="2718"/>
        <w:gridCol w:w="2551"/>
        <w:gridCol w:w="2835"/>
        <w:gridCol w:w="1701"/>
        <w:gridCol w:w="4678"/>
      </w:tblGrid>
      <w:tr w:rsidR="00837408" w:rsidRPr="00A879AE" w:rsidTr="00837408">
        <w:tc>
          <w:tcPr>
            <w:tcW w:w="651" w:type="dxa"/>
          </w:tcPr>
          <w:p w:rsidR="00837408" w:rsidRPr="00A879AE" w:rsidRDefault="00837408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718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Объект проверки (наименование организации)</w:t>
            </w:r>
          </w:p>
        </w:tc>
        <w:tc>
          <w:tcPr>
            <w:tcW w:w="255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Проверяющий орган (наименование)</w:t>
            </w:r>
          </w:p>
        </w:tc>
        <w:tc>
          <w:tcPr>
            <w:tcW w:w="2835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35" w:type="dxa"/>
          </w:tcPr>
          <w:p w:rsidR="00837408" w:rsidRPr="00A879AE" w:rsidRDefault="00837408" w:rsidP="0002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21.</w:t>
            </w:r>
          </w:p>
          <w:p w:rsidR="00837408" w:rsidRPr="00A879AE" w:rsidRDefault="00837408" w:rsidP="00025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жалобе собственника на протекание кровли балкона.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4678" w:type="dxa"/>
          </w:tcPr>
          <w:p w:rsidR="00837408" w:rsidRPr="00A879AE" w:rsidRDefault="00837408" w:rsidP="0002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предписание;</w:t>
            </w:r>
          </w:p>
          <w:p w:rsidR="00837408" w:rsidRPr="00A879AE" w:rsidRDefault="00837408" w:rsidP="0002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08" w:rsidRPr="00A879AE" w:rsidRDefault="00837408" w:rsidP="00D8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выполнено, произведен ремонт</w:t>
            </w:r>
            <w:r w:rsidR="00D8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кровли балкона.</w:t>
            </w: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35" w:type="dxa"/>
          </w:tcPr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35</w:t>
            </w:r>
          </w:p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не надлежащее состояние крыльца 3-го  подъезда.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4678" w:type="dxa"/>
          </w:tcPr>
          <w:p w:rsidR="00837408" w:rsidRPr="00A879AE" w:rsidRDefault="00837408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предписание;</w:t>
            </w:r>
          </w:p>
          <w:p w:rsidR="00837408" w:rsidRPr="00A879AE" w:rsidRDefault="00837408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08" w:rsidRPr="00A879AE" w:rsidRDefault="00837408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выполнено,</w:t>
            </w:r>
          </w:p>
          <w:p w:rsidR="00837408" w:rsidRPr="00A879AE" w:rsidRDefault="00837408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произведен ремонт крыльца входной группы 3-го подъезда МКД №35 первого квартала.</w:t>
            </w: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Радужный»</w:t>
            </w:r>
          </w:p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Финансово-ревизионный центр финансового управления 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835" w:type="dxa"/>
          </w:tcPr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проверка расходов на оплату труда работников</w:t>
            </w:r>
          </w:p>
          <w:p w:rsidR="00837408" w:rsidRPr="00A879AE" w:rsidRDefault="00837408" w:rsidP="00D2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 16.01.2024 по 27.02.2024</w:t>
            </w:r>
          </w:p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7408" w:rsidRPr="00A879AE" w:rsidRDefault="00837408" w:rsidP="00C2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37408" w:rsidRPr="00A879AE" w:rsidRDefault="00837408" w:rsidP="00C2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pStyle w:val="a5"/>
              <w:jc w:val="center"/>
            </w:pPr>
            <w:r>
              <w:t>ОГИБДД МО МВД России по ЗАТО г</w:t>
            </w:r>
            <w:proofErr w:type="gramStart"/>
            <w:r>
              <w:t>.Р</w:t>
            </w:r>
            <w:proofErr w:type="gramEnd"/>
            <w:r>
              <w:t>адужный</w:t>
            </w:r>
          </w:p>
        </w:tc>
        <w:tc>
          <w:tcPr>
            <w:tcW w:w="2835" w:type="dxa"/>
          </w:tcPr>
          <w:p w:rsidR="00837408" w:rsidRPr="00A879AE" w:rsidRDefault="00837408" w:rsidP="00837408">
            <w:pPr>
              <w:pStyle w:val="a5"/>
              <w:jc w:val="center"/>
            </w:pPr>
            <w:r>
              <w:t>Соблюдение статьи 19 Федерального закона от 1995-12-10 №196-ФЗ «О безопасности дорожного движения»: Запрещается эксплуатация транспортных сре</w:t>
            </w:r>
            <w:proofErr w:type="gramStart"/>
            <w:r>
              <w:t>дств пр</w:t>
            </w:r>
            <w:proofErr w:type="gramEnd"/>
            <w:r>
              <w:t xml:space="preserve">и наличии у них </w:t>
            </w:r>
            <w:r>
              <w:lastRenderedPageBreak/>
              <w:t>технических неисправностей, создающих угрозу безопасности дорожного движения. Перечень неисправностей транспортных средств и условия, при которых запрещается их эксплуатация, определяются Правительством Российской Федерации</w:t>
            </w:r>
          </w:p>
        </w:tc>
        <w:tc>
          <w:tcPr>
            <w:tcW w:w="1701" w:type="dxa"/>
          </w:tcPr>
          <w:p w:rsidR="00837408" w:rsidRPr="00A879AE" w:rsidRDefault="00837408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31.01.2024</w:t>
            </w:r>
          </w:p>
        </w:tc>
        <w:tc>
          <w:tcPr>
            <w:tcW w:w="4678" w:type="dxa"/>
          </w:tcPr>
          <w:p w:rsidR="00837408" w:rsidRDefault="00837408" w:rsidP="00837408">
            <w:pPr>
              <w:pStyle w:val="a5"/>
            </w:pPr>
            <w:r>
              <w:t xml:space="preserve">Цели профилактического визита достигнуты. </w:t>
            </w:r>
            <w:r w:rsidR="00D86FE0">
              <w:t>П</w:t>
            </w:r>
            <w:r>
              <w:t xml:space="preserve">роведено консультирование должностного лица. </w:t>
            </w:r>
          </w:p>
          <w:p w:rsidR="00837408" w:rsidRPr="00A879AE" w:rsidRDefault="00837408" w:rsidP="00C2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35" w:type="dxa"/>
          </w:tcPr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29;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33</w:t>
            </w:r>
          </w:p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отопление.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4678" w:type="dxa"/>
          </w:tcPr>
          <w:p w:rsidR="00837408" w:rsidRPr="00A879AE" w:rsidRDefault="00837408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-нарушений не обнаружено</w:t>
            </w: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стихийных бедствий</w:t>
            </w:r>
          </w:p>
        </w:tc>
        <w:tc>
          <w:tcPr>
            <w:tcW w:w="2835" w:type="dxa"/>
          </w:tcPr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д.36</w:t>
            </w:r>
          </w:p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-профилактический визит, проверка пожарной безопасности избирательного участка к выборам.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4678" w:type="dxa"/>
          </w:tcPr>
          <w:p w:rsidR="00837408" w:rsidRPr="00A879AE" w:rsidRDefault="00837408" w:rsidP="00D25263">
            <w:pPr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профилактический визит,</w:t>
            </w:r>
          </w:p>
          <w:p w:rsidR="00837408" w:rsidRPr="00A879AE" w:rsidRDefault="00837408" w:rsidP="00D2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избирательный участок готов к выборам.</w:t>
            </w:r>
          </w:p>
        </w:tc>
      </w:tr>
      <w:tr w:rsidR="00837408" w:rsidRPr="00A879AE" w:rsidTr="00837408">
        <w:tc>
          <w:tcPr>
            <w:tcW w:w="651" w:type="dxa"/>
          </w:tcPr>
          <w:p w:rsidR="00837408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8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A879AE">
              <w:rPr>
                <w:rFonts w:ascii="Times New Roman" w:hAnsi="Times New Roman"/>
              </w:rPr>
              <w:t>Роспотребнадзора</w:t>
            </w:r>
            <w:proofErr w:type="spellEnd"/>
            <w:r w:rsidRPr="00A879AE">
              <w:rPr>
                <w:rFonts w:ascii="Times New Roman" w:hAnsi="Times New Roman"/>
              </w:rPr>
              <w:t xml:space="preserve"> по Владимирской области</w:t>
            </w:r>
          </w:p>
        </w:tc>
        <w:tc>
          <w:tcPr>
            <w:tcW w:w="2835" w:type="dxa"/>
          </w:tcPr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10-й, д. д.3,</w:t>
            </w:r>
          </w:p>
          <w:p w:rsidR="00837408" w:rsidRPr="00A879AE" w:rsidRDefault="00837408" w:rsidP="00D2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-профилактический визит,  состояния МОП.</w:t>
            </w:r>
          </w:p>
        </w:tc>
        <w:tc>
          <w:tcPr>
            <w:tcW w:w="1701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4678" w:type="dxa"/>
          </w:tcPr>
          <w:p w:rsidR="00837408" w:rsidRPr="00A879AE" w:rsidRDefault="00837408" w:rsidP="00D25263">
            <w:pPr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визит,  </w:t>
            </w:r>
          </w:p>
          <w:p w:rsidR="00837408" w:rsidRPr="00A879AE" w:rsidRDefault="00837408" w:rsidP="00D86FE0">
            <w:pPr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-нарушений не обнаружено.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</w:tcPr>
          <w:p w:rsidR="00A530BA" w:rsidRPr="0099605C" w:rsidRDefault="00A530BA" w:rsidP="00A530B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ЗАТО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</w:t>
            </w:r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>Радужный Владимирской области</w:t>
            </w:r>
          </w:p>
          <w:p w:rsidR="00A530BA" w:rsidRDefault="00A530BA" w:rsidP="00A53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30BA" w:rsidRPr="001864B5" w:rsidRDefault="00A530BA" w:rsidP="00A530BA">
            <w:pPr>
              <w:pStyle w:val="a5"/>
              <w:jc w:val="center"/>
            </w:pPr>
            <w:r w:rsidRPr="001864B5">
              <w:t>Счетная палата Владимирской области</w:t>
            </w:r>
          </w:p>
        </w:tc>
        <w:tc>
          <w:tcPr>
            <w:tcW w:w="2835" w:type="dxa"/>
          </w:tcPr>
          <w:p w:rsidR="00A530BA" w:rsidRPr="001864B5" w:rsidRDefault="00A530BA" w:rsidP="00A530BA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B5">
              <w:rPr>
                <w:rFonts w:ascii="Times New Roman" w:hAnsi="Times New Roman"/>
                <w:sz w:val="24"/>
                <w:szCs w:val="24"/>
              </w:rPr>
              <w:t xml:space="preserve">Внешняя проверка отчета об исполнении бюджета муниципального </w:t>
            </w:r>
            <w:proofErr w:type="gramStart"/>
            <w:r w:rsidRPr="001864B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1864B5">
              <w:rPr>
                <w:rFonts w:ascii="Times New Roman" w:hAnsi="Times New Roman"/>
                <w:sz w:val="24"/>
                <w:szCs w:val="24"/>
              </w:rPr>
              <w:t xml:space="preserve"> ЗАТО г. Радужный Владимирской области за 2023 г.</w:t>
            </w:r>
          </w:p>
        </w:tc>
        <w:tc>
          <w:tcPr>
            <w:tcW w:w="1701" w:type="dxa"/>
          </w:tcPr>
          <w:p w:rsidR="00A530BA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05.02.2024 по 29.02.2024</w:t>
            </w:r>
          </w:p>
        </w:tc>
        <w:tc>
          <w:tcPr>
            <w:tcW w:w="4678" w:type="dxa"/>
          </w:tcPr>
          <w:p w:rsidR="00A530BA" w:rsidRPr="009267C5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признан достоверным и соответствует порядку ведения бюджетного учета законодательству РФ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Военный комиссариат города Радужный Владимирской области</w:t>
            </w:r>
          </w:p>
        </w:tc>
        <w:tc>
          <w:tcPr>
            <w:tcW w:w="2835" w:type="dxa"/>
          </w:tcPr>
          <w:p w:rsidR="00A530BA" w:rsidRPr="00A879AE" w:rsidRDefault="00A530BA" w:rsidP="00025E66">
            <w:pPr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проверка качества осуществления воинского учета.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678" w:type="dxa"/>
          </w:tcPr>
          <w:p w:rsidR="00A530BA" w:rsidRPr="00A879AE" w:rsidRDefault="00A530BA" w:rsidP="004E1923">
            <w:pPr>
              <w:pStyle w:val="ConsPlusNormal"/>
              <w:rPr>
                <w:rFonts w:cs="Times New Roman"/>
              </w:rPr>
            </w:pPr>
            <w:r w:rsidRPr="00A879AE">
              <w:rPr>
                <w:rFonts w:cs="Times New Roman"/>
              </w:rPr>
              <w:t>По результатам проверки определено, что организация воинского учета ведется в соответствии с требованиями нормативных документов.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8" w:type="dxa"/>
          </w:tcPr>
          <w:p w:rsidR="00A530BA" w:rsidRPr="009267C5" w:rsidRDefault="00A530BA" w:rsidP="00A53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ЦРР-Д/С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Pr="009267C5">
              <w:rPr>
                <w:rFonts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 w:rsidR="00A530BA" w:rsidRPr="009267C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30BA" w:rsidRPr="009267C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35" w:type="dxa"/>
          </w:tcPr>
          <w:p w:rsidR="00A530BA" w:rsidRPr="009267C5" w:rsidRDefault="00A530BA" w:rsidP="00A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C5">
              <w:rPr>
                <w:rFonts w:ascii="Times New Roman" w:hAnsi="Times New Roman"/>
                <w:sz w:val="24"/>
                <w:szCs w:val="24"/>
              </w:rPr>
              <w:t xml:space="preserve">Плановая камеральная </w:t>
            </w:r>
            <w:r w:rsidRPr="009267C5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9267C5">
              <w:rPr>
                <w:rFonts w:ascii="Times New Roman" w:hAnsi="Times New Roman"/>
                <w:sz w:val="24"/>
                <w:szCs w:val="24"/>
              </w:rPr>
              <w:t xml:space="preserve">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</w:t>
            </w:r>
            <w:r w:rsidRPr="009267C5">
              <w:rPr>
                <w:rFonts w:ascii="Times New Roman" w:hAnsi="Times New Roman"/>
                <w:sz w:val="24"/>
                <w:szCs w:val="24"/>
              </w:rPr>
              <w:lastRenderedPageBreak/>
              <w:t>(финансовой) отчетности</w:t>
            </w:r>
          </w:p>
        </w:tc>
        <w:tc>
          <w:tcPr>
            <w:tcW w:w="1701" w:type="dxa"/>
          </w:tcPr>
          <w:p w:rsidR="00A530BA" w:rsidRPr="009267C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29.02.2024 по 11.04.2024</w:t>
            </w:r>
          </w:p>
        </w:tc>
        <w:tc>
          <w:tcPr>
            <w:tcW w:w="4678" w:type="dxa"/>
          </w:tcPr>
          <w:p w:rsidR="00A530BA" w:rsidRPr="009267C5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9267C5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835" w:type="dxa"/>
          </w:tcPr>
          <w:p w:rsidR="00A530BA" w:rsidRPr="00A879AE" w:rsidRDefault="00A530BA" w:rsidP="0000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29</w:t>
            </w:r>
          </w:p>
          <w:p w:rsidR="00A530BA" w:rsidRPr="00A879AE" w:rsidRDefault="00A530BA" w:rsidP="000068F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загромождение МОП личными вещами.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4678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предостережение;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-предостережение выполнено, собственникам помещений направлены уведомления об освобождении МОП от личных вещей.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ликвидации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стихийных бедствий</w:t>
            </w:r>
          </w:p>
        </w:tc>
        <w:tc>
          <w:tcPr>
            <w:tcW w:w="2835" w:type="dxa"/>
          </w:tcPr>
          <w:p w:rsidR="00A530BA" w:rsidRPr="00A879AE" w:rsidRDefault="00A530BA" w:rsidP="0000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35, квартира 136</w:t>
            </w:r>
          </w:p>
          <w:p w:rsidR="00A530BA" w:rsidRPr="00A879AE" w:rsidRDefault="00A530BA" w:rsidP="0000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загромождение МОП велосипедами и самокатами.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4678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предостережение;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-предостережение выполнено, собственникам помещений направлены уведомления об освобождении МОП от личных вещей.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8" w:type="dxa"/>
          </w:tcPr>
          <w:p w:rsidR="00A530BA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0BA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35" w:type="dxa"/>
          </w:tcPr>
          <w:p w:rsidR="00A530BA" w:rsidRPr="005465D0" w:rsidRDefault="00A530BA" w:rsidP="0054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требований в части организации питания в образовательных учреждениях, реализующих образовательные программы дошкольного образования;</w:t>
            </w:r>
          </w:p>
          <w:p w:rsidR="00A530BA" w:rsidRPr="00A879AE" w:rsidRDefault="00A530BA" w:rsidP="00546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4678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8" w:type="dxa"/>
          </w:tcPr>
          <w:p w:rsidR="00A530BA" w:rsidRPr="0067653C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67653C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35" w:type="dxa"/>
          </w:tcPr>
          <w:p w:rsidR="00A530BA" w:rsidRPr="005465D0" w:rsidRDefault="00A530BA" w:rsidP="0054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</w:t>
            </w:r>
            <w:proofErr w:type="spell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питания в городских оздоровительных лагерях;</w:t>
            </w:r>
          </w:p>
          <w:p w:rsidR="00A530BA" w:rsidRPr="005465D0" w:rsidRDefault="00A530BA" w:rsidP="00546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701" w:type="dxa"/>
          </w:tcPr>
          <w:p w:rsidR="00A530BA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4678" w:type="dxa"/>
          </w:tcPr>
          <w:p w:rsidR="00A530BA" w:rsidRPr="005465D0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КЦ «Досуг»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в составе представителей: ОВО по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– филиала ФГКУ «УВО ВНГ России по Владимирской области» (по согласованию);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учреждений культуры;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МКУ «</w:t>
            </w:r>
            <w:proofErr w:type="spell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УГОиЧС</w:t>
            </w:r>
            <w:proofErr w:type="spell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»; председатель и представитель МКУ «Комитета по культуре и спорту»</w:t>
            </w:r>
          </w:p>
        </w:tc>
        <w:tc>
          <w:tcPr>
            <w:tcW w:w="2835" w:type="dxa"/>
          </w:tcPr>
          <w:p w:rsidR="00A530BA" w:rsidRPr="00A879AE" w:rsidRDefault="00A530BA" w:rsidP="004E1923">
            <w:pPr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Внеплановая проверка на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требований постановления Правительства  Российской Федерации от 11 февраля 2017 года          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объектов».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</w:p>
        </w:tc>
        <w:tc>
          <w:tcPr>
            <w:tcW w:w="4678" w:type="dxa"/>
          </w:tcPr>
          <w:p w:rsidR="00A530BA" w:rsidRPr="00A879AE" w:rsidRDefault="00D86FE0" w:rsidP="00D8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проверки </w:t>
            </w:r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</w:t>
            </w:r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об административном правонарушении от 11 марта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постановлению от 16 мая 2024 года </w:t>
            </w:r>
            <w:proofErr w:type="spellStart"/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Собинский</w:t>
            </w:r>
            <w:proofErr w:type="spellEnd"/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суд постановил: признать директора МБУК КЦ «Досуг» ЗАТО г</w:t>
            </w:r>
            <w:proofErr w:type="gramStart"/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530BA"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 виновной в совершении административного правонарушения, предусмотренного ч.1 ст. 20.35 Кодекса РФ об административных правонарушениях и назначил ей административное наказание в виде предупреждения.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8" w:type="dxa"/>
          </w:tcPr>
          <w:p w:rsidR="00A530BA" w:rsidRDefault="00A530BA" w:rsidP="00837408">
            <w:pPr>
              <w:jc w:val="center"/>
            </w:pPr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51" w:type="dxa"/>
          </w:tcPr>
          <w:p w:rsidR="00A530BA" w:rsidRDefault="00A530BA" w:rsidP="00837408">
            <w:pPr>
              <w:pStyle w:val="a5"/>
              <w:jc w:val="center"/>
            </w:pPr>
            <w:r>
              <w:t>ОГИБДД МО МВД России по ЗАТО г</w:t>
            </w:r>
            <w:proofErr w:type="gramStart"/>
            <w:r>
              <w:t>.Р</w:t>
            </w:r>
            <w:proofErr w:type="gramEnd"/>
            <w:r>
              <w:t>адужный</w:t>
            </w:r>
          </w:p>
        </w:tc>
        <w:tc>
          <w:tcPr>
            <w:tcW w:w="2835" w:type="dxa"/>
          </w:tcPr>
          <w:p w:rsidR="00A530BA" w:rsidRDefault="00A530BA" w:rsidP="00837408">
            <w:pPr>
              <w:pStyle w:val="a5"/>
              <w:jc w:val="center"/>
            </w:pPr>
            <w:r>
              <w:t>Соблюдение требований Федерального закона от 2011-07-01 №170-ФЗ «О техническом осмотре транспортных средств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4678" w:type="dxa"/>
          </w:tcPr>
          <w:p w:rsidR="00A530BA" w:rsidRDefault="00A530BA">
            <w:pPr>
              <w:pStyle w:val="a5"/>
            </w:pPr>
            <w:r>
              <w:t>Цели профилактического визита достигнуты, проведено консультирование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8" w:type="dxa"/>
          </w:tcPr>
          <w:p w:rsidR="00A530BA" w:rsidRPr="007414C8" w:rsidRDefault="00A530BA" w:rsidP="008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51" w:type="dxa"/>
          </w:tcPr>
          <w:p w:rsidR="00A530BA" w:rsidRDefault="00A530BA" w:rsidP="00837408">
            <w:pPr>
              <w:pStyle w:val="a5"/>
              <w:jc w:val="center"/>
            </w:pPr>
            <w:r w:rsidRPr="00A4361C">
              <w:t xml:space="preserve">Управление </w:t>
            </w:r>
            <w:proofErr w:type="spellStart"/>
            <w:r w:rsidRPr="00A4361C">
              <w:t>Роспотребнадзора</w:t>
            </w:r>
            <w:proofErr w:type="spellEnd"/>
            <w:r w:rsidRPr="00A4361C">
              <w:t xml:space="preserve"> по Владимирской области</w:t>
            </w:r>
          </w:p>
        </w:tc>
        <w:tc>
          <w:tcPr>
            <w:tcW w:w="2835" w:type="dxa"/>
          </w:tcPr>
          <w:p w:rsidR="00A530BA" w:rsidRDefault="00A530BA" w:rsidP="00837408">
            <w:pPr>
              <w:pStyle w:val="a5"/>
              <w:jc w:val="center"/>
            </w:pPr>
            <w:r w:rsidRPr="00A4361C">
              <w:t xml:space="preserve">Проверка деятельности юридических  лиц, индивидуальных предпринимателей и граждан по выполнению требований санитарного </w:t>
            </w:r>
            <w:r w:rsidRPr="00A4361C">
              <w:lastRenderedPageBreak/>
              <w:t>законодательства</w:t>
            </w:r>
          </w:p>
        </w:tc>
        <w:tc>
          <w:tcPr>
            <w:tcW w:w="1701" w:type="dxa"/>
          </w:tcPr>
          <w:p w:rsidR="00A530BA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01.04.2024 по 19.04.2024</w:t>
            </w:r>
          </w:p>
        </w:tc>
        <w:tc>
          <w:tcPr>
            <w:tcW w:w="4678" w:type="dxa"/>
          </w:tcPr>
          <w:p w:rsidR="00A530BA" w:rsidRPr="00A4361C" w:rsidRDefault="00A530BA" w:rsidP="00A43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исание об устранении выявленных </w:t>
            </w:r>
            <w:r w:rsidRPr="00A4361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  <w:p w:rsidR="00A530BA" w:rsidRDefault="00A530BA" w:rsidP="00A4361C">
            <w:pPr>
              <w:pStyle w:val="a5"/>
            </w:pPr>
            <w:r w:rsidRPr="00A4361C">
              <w:t>Вынесено наказание в виде административного штрафа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8" w:type="dxa"/>
          </w:tcPr>
          <w:p w:rsidR="00A530BA" w:rsidRPr="00A4361C" w:rsidRDefault="00A530BA" w:rsidP="008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51" w:type="dxa"/>
          </w:tcPr>
          <w:p w:rsidR="00A530BA" w:rsidRPr="00A4361C" w:rsidRDefault="00A530BA" w:rsidP="00837408">
            <w:pPr>
              <w:pStyle w:val="a5"/>
              <w:jc w:val="center"/>
            </w:pPr>
            <w:r w:rsidRPr="00A4361C">
              <w:t>Военный Комиссариат Владимирской области</w:t>
            </w:r>
          </w:p>
        </w:tc>
        <w:tc>
          <w:tcPr>
            <w:tcW w:w="2835" w:type="dxa"/>
          </w:tcPr>
          <w:p w:rsidR="00A530BA" w:rsidRPr="00A4361C" w:rsidRDefault="00A530BA" w:rsidP="00837408">
            <w:pPr>
              <w:pStyle w:val="a5"/>
              <w:jc w:val="center"/>
            </w:pPr>
            <w:r w:rsidRPr="000374B5">
              <w:t>Проверка качества осуществления воинского учета и бронирования граждан, пребывающих в запасе</w:t>
            </w:r>
          </w:p>
        </w:tc>
        <w:tc>
          <w:tcPr>
            <w:tcW w:w="1701" w:type="dxa"/>
          </w:tcPr>
          <w:p w:rsidR="00A530BA" w:rsidRPr="00A4361C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B5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8" w:type="dxa"/>
          </w:tcPr>
          <w:p w:rsidR="00A530BA" w:rsidRPr="00A4361C" w:rsidRDefault="00A530BA" w:rsidP="000374B5">
            <w:pPr>
              <w:pStyle w:val="a5"/>
            </w:pPr>
            <w:r w:rsidRPr="000374B5">
              <w:t>Нарушений не выявлено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8" w:type="dxa"/>
          </w:tcPr>
          <w:p w:rsidR="00A530BA" w:rsidRDefault="00A530BA" w:rsidP="00837408">
            <w:pPr>
              <w:jc w:val="center"/>
            </w:pPr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51" w:type="dxa"/>
          </w:tcPr>
          <w:p w:rsidR="00A530BA" w:rsidRDefault="00A530BA" w:rsidP="00837408">
            <w:pPr>
              <w:pStyle w:val="a5"/>
              <w:jc w:val="center"/>
            </w:pPr>
            <w:r>
              <w:t>ОГИБДД МО МВД России по ЗАТО г</w:t>
            </w:r>
            <w:proofErr w:type="gramStart"/>
            <w:r>
              <w:t>.Р</w:t>
            </w:r>
            <w:proofErr w:type="gramEnd"/>
            <w:r>
              <w:t>адужный</w:t>
            </w:r>
          </w:p>
        </w:tc>
        <w:tc>
          <w:tcPr>
            <w:tcW w:w="2835" w:type="dxa"/>
          </w:tcPr>
          <w:p w:rsidR="00A530BA" w:rsidRDefault="00A530BA" w:rsidP="00837408">
            <w:pPr>
              <w:pStyle w:val="a5"/>
              <w:jc w:val="center"/>
            </w:pPr>
            <w:r>
              <w:t>Соблюдение требований Федерального закона от 1995-12-10 №196-ФЗ «О безопасности дорожного движения»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678" w:type="dxa"/>
          </w:tcPr>
          <w:p w:rsidR="00A530BA" w:rsidRDefault="00A530BA">
            <w:pPr>
              <w:pStyle w:val="a5"/>
            </w:pPr>
            <w:r>
              <w:t>Цели профилактического визита достигнуты, проведено консультирование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8" w:type="dxa"/>
          </w:tcPr>
          <w:p w:rsidR="00A530BA" w:rsidRDefault="00A530BA" w:rsidP="00837408">
            <w:pPr>
              <w:jc w:val="center"/>
            </w:pPr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4C8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51" w:type="dxa"/>
          </w:tcPr>
          <w:p w:rsidR="00A530BA" w:rsidRDefault="00A530BA" w:rsidP="00837408">
            <w:pPr>
              <w:pStyle w:val="a5"/>
              <w:jc w:val="center"/>
            </w:pPr>
            <w:r>
              <w:t>Межрегиональное территориальное управление Федеральной службы по надзору в сфере транспорта по Центральному Федеральному округу</w:t>
            </w:r>
          </w:p>
        </w:tc>
        <w:tc>
          <w:tcPr>
            <w:tcW w:w="2835" w:type="dxa"/>
          </w:tcPr>
          <w:p w:rsidR="00A530BA" w:rsidRDefault="00A530BA" w:rsidP="00837408">
            <w:pPr>
              <w:pStyle w:val="a5"/>
              <w:jc w:val="center"/>
            </w:pPr>
            <w:r>
              <w:t>Соблюдение требований Постановления Правительства РФ от 2020-12-22 №2216 «Об утверждении Правил оснащения транспортных средств категорий М</w:t>
            </w:r>
            <w:proofErr w:type="gramStart"/>
            <w:r>
              <w:t>2</w:t>
            </w:r>
            <w:proofErr w:type="gramEnd"/>
            <w:r>
              <w:t>, М3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678" w:type="dxa"/>
          </w:tcPr>
          <w:p w:rsidR="00A530BA" w:rsidRDefault="00A530BA">
            <w:pPr>
              <w:pStyle w:val="a5"/>
              <w:spacing w:after="0"/>
            </w:pPr>
            <w:r>
              <w:t>Объявлено предостережение</w:t>
            </w:r>
          </w:p>
          <w:p w:rsidR="00A530BA" w:rsidRDefault="00A530BA" w:rsidP="00837408">
            <w:pPr>
              <w:pStyle w:val="a5"/>
              <w:spacing w:before="0" w:beforeAutospacing="0" w:after="0"/>
              <w:contextualSpacing/>
            </w:pPr>
            <w:proofErr w:type="gramStart"/>
            <w:r>
              <w:t>об оснащении транспортных средств работоспособной аппаратурой спутниковой навигации, которая 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</w:t>
            </w:r>
            <w:proofErr w:type="gramEnd"/>
            <w:r>
              <w:t xml:space="preserve"> через Государственную автоматизированную информационную систему "ЭРА-ГЛОНАСС" (далее - система): в Федеральную службу по надзору в сфере транспорта; в региональные, </w:t>
            </w:r>
            <w:r>
              <w:lastRenderedPageBreak/>
              <w:t xml:space="preserve">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 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18" w:type="dxa"/>
          </w:tcPr>
          <w:p w:rsidR="00A530BA" w:rsidRPr="009267C5" w:rsidRDefault="00A530BA" w:rsidP="00A53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ЦРР-Д/С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Pr="009267C5">
              <w:rPr>
                <w:rFonts w:ascii="Times New Roman" w:hAnsi="Times New Roman"/>
                <w:sz w:val="24"/>
                <w:szCs w:val="24"/>
              </w:rPr>
              <w:t>г. Радужный Владимирской области</w:t>
            </w:r>
          </w:p>
          <w:p w:rsidR="00A530BA" w:rsidRPr="009267C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30BA" w:rsidRPr="009267C5" w:rsidRDefault="00A530BA" w:rsidP="00A530BA">
            <w:pPr>
              <w:pStyle w:val="a5"/>
              <w:jc w:val="center"/>
            </w:pPr>
            <w:r w:rsidRPr="009267C5">
              <w:t>Финансово-ревизионный центр финансового управления администрации ЗАТО г</w:t>
            </w:r>
            <w:proofErr w:type="gramStart"/>
            <w:r w:rsidRPr="009267C5">
              <w:t>.Р</w:t>
            </w:r>
            <w:proofErr w:type="gramEnd"/>
            <w:r w:rsidRPr="009267C5">
              <w:t>адужный Владимирской области</w:t>
            </w:r>
          </w:p>
        </w:tc>
        <w:tc>
          <w:tcPr>
            <w:tcW w:w="2835" w:type="dxa"/>
          </w:tcPr>
          <w:p w:rsidR="00A530BA" w:rsidRPr="0099605C" w:rsidRDefault="00A530BA" w:rsidP="00A530BA">
            <w:pPr>
              <w:tabs>
                <w:tab w:val="right" w:pos="99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- целевое использование бюджетных средств, выделенных на работы по ремонту</w:t>
            </w:r>
          </w:p>
        </w:tc>
        <w:tc>
          <w:tcPr>
            <w:tcW w:w="1701" w:type="dxa"/>
          </w:tcPr>
          <w:p w:rsidR="00A530BA" w:rsidRPr="009267C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06.05.2024 по 31.05.2024</w:t>
            </w:r>
          </w:p>
        </w:tc>
        <w:tc>
          <w:tcPr>
            <w:tcW w:w="4678" w:type="dxa"/>
          </w:tcPr>
          <w:p w:rsidR="00A530BA" w:rsidRPr="009267C5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C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9267C5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КЦ «Досуг»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«ЦДМ»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ВИК «Рыцарское копьё»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МК «Зеро»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«МСДЦ»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 в составе представителей: ОВО по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адужный – филиала ФГКУ «УВО ВНГ России по Владимирской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 (по согласованию);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учреждений культуры;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МКУ «</w:t>
            </w:r>
            <w:proofErr w:type="spell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УГОиЧС</w:t>
            </w:r>
            <w:proofErr w:type="spell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»; председатель и представитель МКУ «Комитета по культуре и спорту»</w:t>
            </w:r>
          </w:p>
        </w:tc>
        <w:tc>
          <w:tcPr>
            <w:tcW w:w="283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Плановые проверки на Выполнение требований постановления Правительства  Российской Федерации от 11 февраля 2017 года № 176 «Об утверждении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 к антитеррористической защищенности объектов (территорий) в сфере культуры и формы паспорта безопасности этих объектов».</w:t>
            </w:r>
          </w:p>
        </w:tc>
        <w:tc>
          <w:tcPr>
            <w:tcW w:w="1701" w:type="dxa"/>
          </w:tcPr>
          <w:p w:rsidR="00A530BA" w:rsidRDefault="00A530BA" w:rsidP="00546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14.05.2024 по 30.05.2024</w:t>
            </w:r>
          </w:p>
          <w:p w:rsidR="00A530BA" w:rsidRPr="00A879AE" w:rsidRDefault="00A530BA" w:rsidP="004E1923">
            <w:pPr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30BA" w:rsidRPr="00A879AE" w:rsidRDefault="00A530BA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проверки составлены акты, в которых указано, что</w:t>
            </w:r>
            <w:r w:rsidRPr="00A87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антитеррористическая защищённость объектов  в полной мере соответствует требованиям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Правительства Российской Федерации от 11.02.2017 г. № 176 «Об утверждении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 антитеррористической защищенности объектов (территорий) в сфере культуры и формы паспорта безопасности этих объектов».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18" w:type="dxa"/>
          </w:tcPr>
          <w:p w:rsidR="00A530BA" w:rsidRPr="0067653C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67653C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35" w:type="dxa"/>
          </w:tcPr>
          <w:p w:rsidR="00A530BA" w:rsidRPr="005465D0" w:rsidRDefault="00A530BA" w:rsidP="005465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</w:t>
            </w:r>
            <w:proofErr w:type="spell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горячего питания школьников;</w:t>
            </w:r>
          </w:p>
          <w:p w:rsidR="00A530BA" w:rsidRPr="005465D0" w:rsidRDefault="00A530BA" w:rsidP="005465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701" w:type="dxa"/>
          </w:tcPr>
          <w:p w:rsidR="00A530BA" w:rsidRPr="00A879AE" w:rsidRDefault="00A530BA" w:rsidP="004E192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4678" w:type="dxa"/>
          </w:tcPr>
          <w:p w:rsidR="00A530BA" w:rsidRPr="00A879AE" w:rsidRDefault="00A530BA" w:rsidP="004E1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651" w:type="dxa"/>
          </w:tcPr>
          <w:p w:rsidR="00A530BA" w:rsidRPr="00A879AE" w:rsidRDefault="00D86FE0" w:rsidP="00D86F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8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корпус «Кристалл» МБОУ ДО «ДЮСШ»,</w:t>
            </w:r>
          </w:p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Физкультурно-оздоровительный комплекс МБОУ ДО «ДЮСШ», Зал борьбы МБОУ ДО «ДЮСШ»</w:t>
            </w:r>
          </w:p>
        </w:tc>
        <w:tc>
          <w:tcPr>
            <w:tcW w:w="2551" w:type="dxa"/>
          </w:tcPr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 в составе представителей: ОВО по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– филиала ФГКУ «УВО ВНГ России по Владимирской области» (по согласованию);</w:t>
            </w:r>
          </w:p>
          <w:p w:rsidR="00A530BA" w:rsidRPr="00A879AE" w:rsidRDefault="00A530BA" w:rsidP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культуры;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МКУ «</w:t>
            </w:r>
            <w:proofErr w:type="spell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УГОиЧС</w:t>
            </w:r>
            <w:proofErr w:type="spell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»; председатель и представитель МКУ «Комитета по культуре и спорту»</w:t>
            </w:r>
          </w:p>
        </w:tc>
        <w:tc>
          <w:tcPr>
            <w:tcW w:w="283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Плановые проверки на выполнение требований постановления Правительства Российской Федерации от 06 марта 2015 года № 202 «Об утверждении требований к антитеррористической защищенности объектов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и формы паспорта безопасности объектов спорта».</w:t>
            </w:r>
          </w:p>
        </w:tc>
        <w:tc>
          <w:tcPr>
            <w:tcW w:w="1701" w:type="dxa"/>
          </w:tcPr>
          <w:p w:rsidR="00A530BA" w:rsidRDefault="00A530BA" w:rsidP="00546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04.06.2024</w:t>
            </w:r>
          </w:p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30BA" w:rsidRPr="00A879AE" w:rsidRDefault="00A530BA" w:rsidP="004E1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проверки составлены акты, в которых указано, что</w:t>
            </w:r>
            <w:r w:rsidRPr="00A87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антитеррористическая защищённость объектов  в полной мере соответствует требованиям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от 06 марта 2015 года № 202 «Об утверждении требований к антитеррористической защищенности объектов спорта и формы паспорта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объектов спорта»</w:t>
            </w:r>
          </w:p>
        </w:tc>
      </w:tr>
    </w:tbl>
    <w:p w:rsidR="00E85761" w:rsidRPr="00A879AE" w:rsidRDefault="00E8576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85761" w:rsidRPr="00A879AE" w:rsidSect="00E85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761"/>
    <w:rsid w:val="000068FE"/>
    <w:rsid w:val="00025E66"/>
    <w:rsid w:val="000374B5"/>
    <w:rsid w:val="000468D5"/>
    <w:rsid w:val="002615C7"/>
    <w:rsid w:val="004E1923"/>
    <w:rsid w:val="005465D0"/>
    <w:rsid w:val="005471B8"/>
    <w:rsid w:val="006332FA"/>
    <w:rsid w:val="0067653C"/>
    <w:rsid w:val="006B3FF7"/>
    <w:rsid w:val="0070065B"/>
    <w:rsid w:val="00772B8F"/>
    <w:rsid w:val="00837408"/>
    <w:rsid w:val="008E6536"/>
    <w:rsid w:val="00931992"/>
    <w:rsid w:val="00A4361C"/>
    <w:rsid w:val="00A530BA"/>
    <w:rsid w:val="00A879AE"/>
    <w:rsid w:val="00B54DFC"/>
    <w:rsid w:val="00B83B82"/>
    <w:rsid w:val="00BB613B"/>
    <w:rsid w:val="00C266CA"/>
    <w:rsid w:val="00D25263"/>
    <w:rsid w:val="00D86FE0"/>
    <w:rsid w:val="00E55CAE"/>
    <w:rsid w:val="00E675D1"/>
    <w:rsid w:val="00E85761"/>
    <w:rsid w:val="00F45009"/>
    <w:rsid w:val="00FA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B3FF7"/>
    <w:pPr>
      <w:widowControl w:val="0"/>
      <w:suppressAutoHyphens/>
      <w:spacing w:after="0" w:line="240" w:lineRule="auto"/>
    </w:pPr>
    <w:rPr>
      <w:rFonts w:ascii="Times New Roman" w:eastAsia="Courier New" w:hAnsi="Times New Roman" w:cs="Liberation Serif"/>
      <w:kern w:val="2"/>
      <w:sz w:val="24"/>
      <w:szCs w:val="24"/>
      <w:lang w:eastAsia="hi-IN" w:bidi="hi-IN"/>
    </w:rPr>
  </w:style>
  <w:style w:type="character" w:customStyle="1" w:styleId="a4">
    <w:name w:val="Цветовое выделение для Текст"/>
    <w:qFormat/>
    <w:rsid w:val="006B3FF7"/>
  </w:style>
  <w:style w:type="paragraph" w:customStyle="1" w:styleId="western">
    <w:name w:val="western"/>
    <w:basedOn w:val="a"/>
    <w:rsid w:val="00C266C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55CA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530BA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10</cp:revision>
  <dcterms:created xsi:type="dcterms:W3CDTF">2024-06-10T09:22:00Z</dcterms:created>
  <dcterms:modified xsi:type="dcterms:W3CDTF">2024-06-14T12:00:00Z</dcterms:modified>
</cp:coreProperties>
</file>