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26" w:rsidRDefault="00364C2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4C26" w:rsidRDefault="00364C26">
      <w:pPr>
        <w:pStyle w:val="ConsPlusNormal"/>
        <w:jc w:val="both"/>
        <w:outlineLvl w:val="0"/>
      </w:pPr>
    </w:p>
    <w:p w:rsidR="00364C26" w:rsidRDefault="00364C26">
      <w:pPr>
        <w:pStyle w:val="ConsPlusTitle"/>
        <w:jc w:val="center"/>
      </w:pPr>
      <w:r>
        <w:t>ДЕПАРТАМЕНТ ЦЕН И ТАРИФОВ</w:t>
      </w:r>
    </w:p>
    <w:p w:rsidR="00364C26" w:rsidRDefault="00364C26">
      <w:pPr>
        <w:pStyle w:val="ConsPlusTitle"/>
        <w:jc w:val="center"/>
      </w:pPr>
      <w:r>
        <w:t>АДМИНИСТРАЦИИ ВЛАДИМИРСКОЙ ОБЛАСТИ</w:t>
      </w:r>
    </w:p>
    <w:p w:rsidR="00364C26" w:rsidRDefault="00364C26">
      <w:pPr>
        <w:pStyle w:val="ConsPlusTitle"/>
        <w:jc w:val="center"/>
      </w:pPr>
    </w:p>
    <w:p w:rsidR="00364C26" w:rsidRDefault="00364C26">
      <w:pPr>
        <w:pStyle w:val="ConsPlusTitle"/>
        <w:jc w:val="center"/>
      </w:pPr>
      <w:r>
        <w:t>ПОСТАНОВЛЕНИЕ</w:t>
      </w:r>
    </w:p>
    <w:p w:rsidR="00364C26" w:rsidRDefault="00364C26">
      <w:pPr>
        <w:pStyle w:val="ConsPlusTitle"/>
        <w:jc w:val="center"/>
      </w:pPr>
      <w:r>
        <w:t>от 24 ноября 2016 г. N 38/5</w:t>
      </w:r>
    </w:p>
    <w:p w:rsidR="00364C26" w:rsidRDefault="00364C26">
      <w:pPr>
        <w:pStyle w:val="ConsPlusTitle"/>
        <w:jc w:val="center"/>
      </w:pPr>
    </w:p>
    <w:p w:rsidR="00364C26" w:rsidRDefault="00364C26">
      <w:pPr>
        <w:pStyle w:val="ConsPlusTitle"/>
        <w:jc w:val="center"/>
      </w:pPr>
      <w:r>
        <w:t>ОБ УСТАНОВЛЕНИИ ПРЕДЕЛЬНОГО ТАРИФА НА ПЕРЕВОЗКУ ПАССАЖИРОВ</w:t>
      </w:r>
    </w:p>
    <w:p w:rsidR="00364C26" w:rsidRDefault="00364C26">
      <w:pPr>
        <w:pStyle w:val="ConsPlusTitle"/>
        <w:jc w:val="center"/>
      </w:pPr>
      <w:r>
        <w:t>И БАГАЖА АВТОМОБИЛЬНЫМ ТРАНСПОРТОМ ОБЩЕГО ПОЛЬЗОВАНИЯ</w:t>
      </w:r>
    </w:p>
    <w:p w:rsidR="00364C26" w:rsidRDefault="00364C26">
      <w:pPr>
        <w:pStyle w:val="ConsPlusTitle"/>
        <w:jc w:val="center"/>
      </w:pPr>
      <w:r>
        <w:t>ПО МУНИЦИПАЛЬНЫМ МАРШРУТАМ РЕГУЛЯРНЫХ ПЕРЕВОЗОК</w:t>
      </w:r>
    </w:p>
    <w:p w:rsidR="00364C26" w:rsidRDefault="00364C26">
      <w:pPr>
        <w:pStyle w:val="ConsPlusTitle"/>
        <w:jc w:val="center"/>
      </w:pPr>
      <w:r>
        <w:t xml:space="preserve">В ГОРОДСКОМ СООБЩЕНИИ НА ТЕРРИТОРИИ </w:t>
      </w:r>
      <w:proofErr w:type="gramStart"/>
      <w:r>
        <w:t>ЗАКРЫТОГО</w:t>
      </w:r>
      <w:proofErr w:type="gramEnd"/>
    </w:p>
    <w:p w:rsidR="00364C26" w:rsidRDefault="00364C26">
      <w:pPr>
        <w:pStyle w:val="ConsPlusTitle"/>
        <w:jc w:val="center"/>
      </w:pPr>
      <w:r>
        <w:t>АДМИНИСТРАТИВНО-ТЕРРИТОРИАЛЬНОГО ОБРАЗОВАНИЯ</w:t>
      </w:r>
    </w:p>
    <w:p w:rsidR="00364C26" w:rsidRDefault="00364C26">
      <w:pPr>
        <w:pStyle w:val="ConsPlusTitle"/>
        <w:jc w:val="center"/>
      </w:pPr>
      <w:r>
        <w:t>(ЗАТО) ГОРОД РАДУЖНЫЙ</w:t>
      </w:r>
    </w:p>
    <w:p w:rsidR="00364C26" w:rsidRDefault="00364C26">
      <w:pPr>
        <w:pStyle w:val="ConsPlusNormal"/>
        <w:jc w:val="both"/>
      </w:pPr>
    </w:p>
    <w:p w:rsidR="00364C26" w:rsidRDefault="00364C26">
      <w:pPr>
        <w:pStyle w:val="ConsPlusNormal"/>
        <w:ind w:firstLine="540"/>
        <w:jc w:val="both"/>
      </w:pPr>
      <w:proofErr w:type="gramStart"/>
      <w:r>
        <w:t xml:space="preserve">В соответствии с постановлениями Правительства Российской Федерации от 07.03.1995 </w:t>
      </w:r>
      <w:hyperlink r:id="rId6" w:history="1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главы администрации области от 30.06.1995 </w:t>
      </w:r>
      <w:hyperlink r:id="rId7" w:history="1">
        <w:r>
          <w:rPr>
            <w:color w:val="0000FF"/>
          </w:rPr>
          <w:t>N 220</w:t>
        </w:r>
      </w:hyperlink>
      <w:r>
        <w:t xml:space="preserve"> "О регулировании цен и тарифов", Губернатора области от 22.09.2008 </w:t>
      </w:r>
      <w:hyperlink r:id="rId8" w:history="1">
        <w:r>
          <w:rPr>
            <w:color w:val="0000FF"/>
          </w:rPr>
          <w:t>N 663</w:t>
        </w:r>
      </w:hyperlink>
      <w:r>
        <w:t xml:space="preserve"> "Об утверждении Положения о формировании тарифов на перевозку пассажиров и багажа автомобильным и городским электрическим транспортом общего пользования на территории Владимирской области" и</w:t>
      </w:r>
      <w:proofErr w:type="gramEnd"/>
      <w:r>
        <w:t xml:space="preserve"> обращением </w:t>
      </w:r>
      <w:proofErr w:type="gramStart"/>
      <w:r>
        <w:t>администрации</w:t>
      </w:r>
      <w:proofErr w:type="gramEnd"/>
      <w:r>
        <w:t xml:space="preserve"> ЗАТО город Радужный департамент цен и тарифов администрации Владимирской области постановляет:</w:t>
      </w:r>
    </w:p>
    <w:p w:rsidR="00364C26" w:rsidRDefault="00364C26">
      <w:pPr>
        <w:pStyle w:val="ConsPlusNormal"/>
        <w:ind w:firstLine="540"/>
        <w:jc w:val="both"/>
      </w:pPr>
      <w:r>
        <w:t xml:space="preserve">1. Установить с 10.01.2017 на </w:t>
      </w:r>
      <w:proofErr w:type="gramStart"/>
      <w:r>
        <w:t>территории</w:t>
      </w:r>
      <w:proofErr w:type="gramEnd"/>
      <w:r>
        <w:t xml:space="preserve"> ЗАТО город Радужный предельный тариф на перевозку пассажиров автомобильным транспортом общего пользования по муниципальным маршрутам регулярных перевозок в городском сообщении, рассчитанный методом индексации, в размере 20,00 руб. за одну поездку независимо от расстояния.</w:t>
      </w:r>
    </w:p>
    <w:p w:rsidR="00364C26" w:rsidRDefault="00364C26">
      <w:pPr>
        <w:pStyle w:val="ConsPlusNormal"/>
        <w:ind w:firstLine="540"/>
        <w:jc w:val="both"/>
      </w:pPr>
      <w:r>
        <w:t xml:space="preserve">2. Рекомендовать органам местного </w:t>
      </w:r>
      <w:proofErr w:type="gramStart"/>
      <w:r>
        <w:t>самоуправления</w:t>
      </w:r>
      <w:proofErr w:type="gramEnd"/>
      <w:r>
        <w:t xml:space="preserve"> ЗАТО город Радужный провести оценку доступности транспортных услуг на перевозку пассажиров по муниципальным маршрутам регулярных перевозок в городском сообщении в связи с установлением на территории города указанного тарифа. В случае недоступности транспортных услуг для населения, а также в целях осуществления социальной поддержки населения рассмотреть возможность введения уровня оплаты проезда ниже предельного тарифа, рассчитанного методом индексации. При его введении учитывать платежеспособный спрос населения, а также возможность предоставления перевозчикам субсидий из местных бюджетов на возмещение недополученных ими при этом доходов.</w:t>
      </w:r>
    </w:p>
    <w:p w:rsidR="00364C26" w:rsidRDefault="00364C26">
      <w:pPr>
        <w:pStyle w:val="ConsPlusNormal"/>
        <w:ind w:firstLine="540"/>
        <w:jc w:val="both"/>
      </w:pPr>
      <w:r>
        <w:t>3. Установить с 10.01.2017 предельный тариф за провоз багажа в городском сообщении в размере, не превышающем 15,00 руб. за одно место.</w:t>
      </w:r>
    </w:p>
    <w:p w:rsidR="00364C26" w:rsidRDefault="00364C26">
      <w:pPr>
        <w:pStyle w:val="ConsPlusNormal"/>
        <w:ind w:firstLine="540"/>
        <w:jc w:val="both"/>
      </w:pPr>
      <w:r>
        <w:t>4. Рекомендовать органам местного самоуправления, при принятии решения о введении уровня оплаты проезда ниже предельного тарифа, в течение трех рабочих дней представлять в департаменты цен и тарифов и транспорта и дорожного хозяйства администрации области копии соответствующих муниципальных правовых актов.</w:t>
      </w:r>
    </w:p>
    <w:p w:rsidR="00364C26" w:rsidRDefault="00364C26">
      <w:pPr>
        <w:pStyle w:val="ConsPlusNormal"/>
        <w:ind w:firstLine="540"/>
        <w:jc w:val="both"/>
      </w:pPr>
      <w:r>
        <w:t xml:space="preserve">5. Признать утратившим силу с 10.01.2017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департамента цен и тарифов администрации Владимирской области от 12.11.2015 N 45/1 "Об установлении предельного тарифа на перевозку пассажиров и багажа автомобильным транспортом общего пользования в городском сообщении на территории закрытого административно-территориального образования (ЗАТО) город Радужный".</w:t>
      </w:r>
    </w:p>
    <w:p w:rsidR="00364C26" w:rsidRDefault="00364C26">
      <w:pPr>
        <w:pStyle w:val="ConsPlusNormal"/>
        <w:ind w:firstLine="540"/>
        <w:jc w:val="both"/>
      </w:pPr>
      <w:r>
        <w:t>6. Настоящее постановление подлежит официальному опубликованию в средствах массовой информации.</w:t>
      </w:r>
    </w:p>
    <w:p w:rsidR="00364C26" w:rsidRDefault="00364C26">
      <w:pPr>
        <w:pStyle w:val="ConsPlusNormal"/>
        <w:jc w:val="both"/>
      </w:pPr>
    </w:p>
    <w:p w:rsidR="00364C26" w:rsidRDefault="00364C26">
      <w:pPr>
        <w:pStyle w:val="ConsPlusNormal"/>
        <w:jc w:val="right"/>
      </w:pPr>
      <w:r>
        <w:t>Заместитель председателя правления</w:t>
      </w:r>
    </w:p>
    <w:p w:rsidR="00364C26" w:rsidRDefault="00364C26">
      <w:pPr>
        <w:pStyle w:val="ConsPlusNormal"/>
        <w:jc w:val="right"/>
      </w:pPr>
      <w:r>
        <w:t>департамента цен и тарифов</w:t>
      </w:r>
    </w:p>
    <w:p w:rsidR="00364C26" w:rsidRDefault="00364C26">
      <w:pPr>
        <w:pStyle w:val="ConsPlusNormal"/>
        <w:jc w:val="right"/>
      </w:pPr>
      <w:r>
        <w:t>администрации Владимирской области</w:t>
      </w:r>
    </w:p>
    <w:p w:rsidR="00364C26" w:rsidRDefault="00364C26">
      <w:pPr>
        <w:pStyle w:val="ConsPlusNormal"/>
        <w:jc w:val="right"/>
      </w:pPr>
      <w:r>
        <w:t>М.С.НОВОСЕЛОВА</w:t>
      </w:r>
    </w:p>
    <w:p w:rsidR="00364C26" w:rsidRDefault="00364C26">
      <w:pPr>
        <w:pStyle w:val="ConsPlusNormal"/>
        <w:jc w:val="both"/>
      </w:pPr>
    </w:p>
    <w:p w:rsidR="00364C26" w:rsidRDefault="00364C26">
      <w:pPr>
        <w:pStyle w:val="ConsPlusNormal"/>
        <w:jc w:val="both"/>
      </w:pPr>
    </w:p>
    <w:p w:rsidR="00364C26" w:rsidRDefault="00364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B5F" w:rsidRDefault="00B72B5F">
      <w:bookmarkStart w:id="0" w:name="_GoBack"/>
      <w:bookmarkEnd w:id="0"/>
    </w:p>
    <w:sectPr w:rsidR="00B72B5F" w:rsidSect="002B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26"/>
    <w:rsid w:val="000D59AE"/>
    <w:rsid w:val="00110021"/>
    <w:rsid w:val="001C3701"/>
    <w:rsid w:val="001F0E35"/>
    <w:rsid w:val="0021672F"/>
    <w:rsid w:val="0022002E"/>
    <w:rsid w:val="002B1232"/>
    <w:rsid w:val="00364C26"/>
    <w:rsid w:val="003A5072"/>
    <w:rsid w:val="003D1CC6"/>
    <w:rsid w:val="003D2D82"/>
    <w:rsid w:val="003E7F25"/>
    <w:rsid w:val="003F6BA6"/>
    <w:rsid w:val="00400D70"/>
    <w:rsid w:val="004554CE"/>
    <w:rsid w:val="00532045"/>
    <w:rsid w:val="00593798"/>
    <w:rsid w:val="005D5661"/>
    <w:rsid w:val="005D69C7"/>
    <w:rsid w:val="005F2266"/>
    <w:rsid w:val="005F2DF0"/>
    <w:rsid w:val="006F5B2B"/>
    <w:rsid w:val="00766B00"/>
    <w:rsid w:val="007B4785"/>
    <w:rsid w:val="007F52BC"/>
    <w:rsid w:val="00834372"/>
    <w:rsid w:val="008E7177"/>
    <w:rsid w:val="009C7DF0"/>
    <w:rsid w:val="00A36443"/>
    <w:rsid w:val="00A5414D"/>
    <w:rsid w:val="00A81F92"/>
    <w:rsid w:val="00B72B5F"/>
    <w:rsid w:val="00BA2DF2"/>
    <w:rsid w:val="00BF0ED2"/>
    <w:rsid w:val="00C04BFB"/>
    <w:rsid w:val="00C1589C"/>
    <w:rsid w:val="00D85BFF"/>
    <w:rsid w:val="00D87865"/>
    <w:rsid w:val="00DA0A7A"/>
    <w:rsid w:val="00E41636"/>
    <w:rsid w:val="00EF1E39"/>
    <w:rsid w:val="00F4329D"/>
    <w:rsid w:val="00F6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4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8B7423C858704BFFE56AF4C8365353F1F67EA73A86824146663A83951BB1504C964700CFD627E59B7F46vDz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8B7423C858704BFFE56AF4C8365353F1F67EA732808341446D67899D42BD524B991817C89F2BE49B7D4FDAv7z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8B7423C858704BFFE574F9DE5A0D59F1FC21A331828E161A3961DEC212BB070BD91E428BDB26E1v9z8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8B7423C858704BFFE56AF4C8365353F1F67EA73A82814745663A83951BB150v4z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PLAN</cp:lastModifiedBy>
  <cp:revision>1</cp:revision>
  <dcterms:created xsi:type="dcterms:W3CDTF">2017-05-18T10:51:00Z</dcterms:created>
  <dcterms:modified xsi:type="dcterms:W3CDTF">2017-05-18T10:53:00Z</dcterms:modified>
</cp:coreProperties>
</file>